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4C7A" w14:textId="7EBFABEA" w:rsidR="00C31E65" w:rsidRDefault="00C31E65" w:rsidP="00C31E65">
      <w:pPr>
        <w:tabs>
          <w:tab w:val="left" w:pos="540"/>
          <w:tab w:val="right" w:pos="9900"/>
        </w:tabs>
        <w:jc w:val="both"/>
        <w:rPr>
          <w:b/>
          <w:u w:val="single"/>
        </w:rPr>
      </w:pPr>
      <w:r w:rsidRPr="00344443">
        <w:rPr>
          <w:rFonts w:hint="eastAsia"/>
        </w:rPr>
        <w:t>Đ</w:t>
      </w:r>
      <w:r w:rsidRPr="00344443">
        <w:t xml:space="preserve">ẢNG BỘ </w:t>
      </w:r>
      <w:r w:rsidR="00887E46">
        <w:t>TT PHÚ LONG</w:t>
      </w:r>
      <w:r>
        <w:t xml:space="preserve">                          </w:t>
      </w:r>
      <w:r w:rsidRPr="00344443">
        <w:t xml:space="preserve"> </w:t>
      </w:r>
      <w:r w:rsidRPr="00BF06F6">
        <w:rPr>
          <w:rFonts w:hint="eastAsia"/>
          <w:b/>
          <w:sz w:val="30"/>
        </w:rPr>
        <w:t>Đ</w:t>
      </w:r>
      <w:r w:rsidRPr="00BF06F6">
        <w:rPr>
          <w:b/>
          <w:sz w:val="30"/>
        </w:rPr>
        <w:t>ẢNG CỘNG SẢN VIỆT NAM</w:t>
      </w:r>
    </w:p>
    <w:p w14:paraId="5F14AE59" w14:textId="3799C721" w:rsidR="00C31E65" w:rsidRDefault="00BF06F6" w:rsidP="00C31E65">
      <w:pPr>
        <w:tabs>
          <w:tab w:val="left" w:pos="540"/>
          <w:tab w:val="right" w:pos="9900"/>
        </w:tabs>
        <w:ind w:left="-390" w:hanging="130"/>
        <w:jc w:val="both"/>
        <w:rPr>
          <w:b/>
        </w:rPr>
      </w:pPr>
      <w:r>
        <w:rPr>
          <w:rFonts w:hint="eastAsia"/>
          <w:noProof/>
        </w:rPr>
        <mc:AlternateContent>
          <mc:Choice Requires="wps">
            <w:drawing>
              <wp:anchor distT="0" distB="0" distL="114300" distR="114300" simplePos="0" relativeHeight="251657216" behindDoc="0" locked="0" layoutInCell="1" allowOverlap="1" wp14:anchorId="36BF6B56" wp14:editId="68858C45">
                <wp:simplePos x="0" y="0"/>
                <wp:positionH relativeFrom="column">
                  <wp:posOffset>3414395</wp:posOffset>
                </wp:positionH>
                <wp:positionV relativeFrom="paragraph">
                  <wp:posOffset>13335</wp:posOffset>
                </wp:positionV>
                <wp:extent cx="2609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0A4C1"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5pt,1.05pt" to="47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" strokecolor="black [3040]"/>
            </w:pict>
          </mc:Fallback>
        </mc:AlternateContent>
      </w:r>
      <w:r w:rsidR="00C31E65" w:rsidRPr="00344443">
        <w:rPr>
          <w:b/>
        </w:rPr>
        <w:t xml:space="preserve"> CHI BỘ </w:t>
      </w:r>
      <w:r w:rsidR="00C31E65">
        <w:rPr>
          <w:b/>
        </w:rPr>
        <w:t xml:space="preserve">TRƯỜNG TH </w:t>
      </w:r>
      <w:r w:rsidR="00887E46">
        <w:rPr>
          <w:b/>
        </w:rPr>
        <w:t>AN THỊNH</w:t>
      </w:r>
      <w:r w:rsidR="00C31E65">
        <w:rPr>
          <w:b/>
        </w:rPr>
        <w:t xml:space="preserve"> </w:t>
      </w:r>
      <w:r w:rsidR="00C31E65" w:rsidRPr="00344443">
        <w:rPr>
          <w:b/>
        </w:rPr>
        <w:t xml:space="preserve"> </w:t>
      </w:r>
    </w:p>
    <w:p w14:paraId="377177DB" w14:textId="77777777" w:rsidR="00C31E65" w:rsidRPr="00344443" w:rsidRDefault="00C31E65" w:rsidP="00C31E65">
      <w:pPr>
        <w:tabs>
          <w:tab w:val="left" w:pos="540"/>
          <w:tab w:val="right" w:pos="9900"/>
        </w:tabs>
        <w:ind w:left="-390" w:hanging="130"/>
        <w:jc w:val="both"/>
        <w:rPr>
          <w:b/>
          <w:u w:val="single"/>
        </w:rPr>
      </w:pPr>
      <w:r w:rsidRPr="00344443">
        <w:rPr>
          <w:b/>
        </w:rPr>
        <w:t xml:space="preserve">   </w:t>
      </w:r>
      <w:r>
        <w:rPr>
          <w:b/>
        </w:rPr>
        <w:t xml:space="preserve">                              *</w:t>
      </w:r>
      <w:r w:rsidRPr="00344443">
        <w:rPr>
          <w:b/>
        </w:rPr>
        <w:t xml:space="preserve">          </w:t>
      </w:r>
    </w:p>
    <w:p w14:paraId="170FD923" w14:textId="70B47731" w:rsidR="00C31E65" w:rsidRPr="00344443" w:rsidRDefault="00C31E65" w:rsidP="00C31E65">
      <w:pPr>
        <w:tabs>
          <w:tab w:val="left" w:pos="540"/>
        </w:tabs>
        <w:spacing w:after="120"/>
        <w:jc w:val="both"/>
      </w:pPr>
      <w:r w:rsidRPr="00344443">
        <w:t xml:space="preserve">   </w:t>
      </w:r>
      <w:r>
        <w:t>Số</w:t>
      </w:r>
      <w:r w:rsidR="00BF06F6">
        <w:t xml:space="preserve"> </w:t>
      </w:r>
      <w:r w:rsidR="00A94F03">
        <w:t>16</w:t>
      </w:r>
      <w:r w:rsidR="00BF06F6">
        <w:t>-BC/</w:t>
      </w:r>
      <w:r w:rsidRPr="00F35903">
        <w:t>CB</w:t>
      </w:r>
      <w:r>
        <w:t xml:space="preserve">  </w:t>
      </w:r>
      <w:r w:rsidRPr="00344443">
        <w:t xml:space="preserve">        </w:t>
      </w:r>
      <w:r w:rsidRPr="00344443">
        <w:rPr>
          <w:b/>
        </w:rPr>
        <w:t xml:space="preserve">                             </w:t>
      </w:r>
      <w:r w:rsidR="00BF06F6">
        <w:rPr>
          <w:b/>
        </w:rPr>
        <w:t xml:space="preserve">  </w:t>
      </w:r>
      <w:r w:rsidR="00887E46">
        <w:rPr>
          <w:b/>
        </w:rPr>
        <w:t xml:space="preserve"> </w:t>
      </w:r>
      <w:r w:rsidRPr="00344443">
        <w:rPr>
          <w:b/>
        </w:rPr>
        <w:t xml:space="preserve"> </w:t>
      </w:r>
      <w:r w:rsidR="00887E46">
        <w:rPr>
          <w:i/>
        </w:rPr>
        <w:t>Phú Long</w:t>
      </w:r>
      <w:r w:rsidRPr="00344443">
        <w:rPr>
          <w:i/>
        </w:rPr>
        <w:t xml:space="preserve">, ngày </w:t>
      </w:r>
      <w:r w:rsidR="00887E46">
        <w:rPr>
          <w:i/>
        </w:rPr>
        <w:t>1</w:t>
      </w:r>
      <w:r w:rsidR="00BF06F6">
        <w:rPr>
          <w:i/>
        </w:rPr>
        <w:t>7</w:t>
      </w:r>
      <w:r w:rsidRPr="00344443">
        <w:rPr>
          <w:i/>
        </w:rPr>
        <w:t xml:space="preserve"> tháng</w:t>
      </w:r>
      <w:r w:rsidR="00BF06F6">
        <w:rPr>
          <w:i/>
        </w:rPr>
        <w:t xml:space="preserve"> 3</w:t>
      </w:r>
      <w:r w:rsidRPr="00344443">
        <w:rPr>
          <w:i/>
        </w:rPr>
        <w:t xml:space="preserve"> n</w:t>
      </w:r>
      <w:r w:rsidRPr="00344443">
        <w:rPr>
          <w:rFonts w:hint="eastAsia"/>
          <w:i/>
        </w:rPr>
        <w:t>ă</w:t>
      </w:r>
      <w:r w:rsidR="00BF06F6">
        <w:rPr>
          <w:i/>
        </w:rPr>
        <w:t>m 2025</w:t>
      </w:r>
    </w:p>
    <w:p w14:paraId="5609DF9E" w14:textId="77777777" w:rsidR="00C31E65" w:rsidRPr="00BF06F6" w:rsidRDefault="00C31E65" w:rsidP="00E16B4D">
      <w:pPr>
        <w:jc w:val="center"/>
        <w:rPr>
          <w:b/>
          <w:sz w:val="32"/>
        </w:rPr>
      </w:pPr>
      <w:r w:rsidRPr="00BF06F6">
        <w:rPr>
          <w:b/>
          <w:sz w:val="32"/>
        </w:rPr>
        <w:t>BÁO CÁO</w:t>
      </w:r>
    </w:p>
    <w:p w14:paraId="53D48A50" w14:textId="7E3B102A" w:rsidR="00BF06F6" w:rsidRDefault="00167A85" w:rsidP="00BF06F6">
      <w:pPr>
        <w:jc w:val="center"/>
        <w:rPr>
          <w:b/>
          <w:spacing w:val="-8"/>
        </w:rPr>
      </w:pPr>
      <w:r>
        <w:rPr>
          <w:b/>
          <w:spacing w:val="-8"/>
        </w:rPr>
        <w:t>T</w:t>
      </w:r>
      <w:r w:rsidR="00BF06F6">
        <w:rPr>
          <w:b/>
          <w:spacing w:val="-8"/>
        </w:rPr>
        <w:t>ổng</w:t>
      </w:r>
      <w:r w:rsidR="00BF06F6">
        <w:rPr>
          <w:b/>
          <w:spacing w:val="-18"/>
        </w:rPr>
        <w:t xml:space="preserve"> </w:t>
      </w:r>
      <w:r w:rsidR="00BF06F6">
        <w:rPr>
          <w:b/>
          <w:spacing w:val="-8"/>
        </w:rPr>
        <w:t>kết</w:t>
      </w:r>
      <w:r w:rsidR="00BF06F6">
        <w:rPr>
          <w:b/>
          <w:spacing w:val="-19"/>
        </w:rPr>
        <w:t xml:space="preserve"> </w:t>
      </w:r>
      <w:r w:rsidR="00BF06F6">
        <w:rPr>
          <w:b/>
          <w:spacing w:val="-8"/>
        </w:rPr>
        <w:t>10</w:t>
      </w:r>
      <w:r w:rsidR="00BF06F6">
        <w:rPr>
          <w:b/>
          <w:spacing w:val="-18"/>
        </w:rPr>
        <w:t xml:space="preserve"> </w:t>
      </w:r>
      <w:r w:rsidR="00BF06F6">
        <w:rPr>
          <w:b/>
          <w:spacing w:val="-8"/>
        </w:rPr>
        <w:t>năm</w:t>
      </w:r>
      <w:r w:rsidR="00BF06F6">
        <w:rPr>
          <w:b/>
          <w:spacing w:val="-22"/>
        </w:rPr>
        <w:t xml:space="preserve"> </w:t>
      </w:r>
      <w:r w:rsidR="00BF06F6">
        <w:rPr>
          <w:b/>
          <w:spacing w:val="-8"/>
        </w:rPr>
        <w:t>thực</w:t>
      </w:r>
      <w:r w:rsidR="00BF06F6">
        <w:rPr>
          <w:b/>
          <w:spacing w:val="-19"/>
        </w:rPr>
        <w:t xml:space="preserve"> </w:t>
      </w:r>
      <w:r w:rsidR="00BF06F6">
        <w:rPr>
          <w:b/>
          <w:spacing w:val="-8"/>
        </w:rPr>
        <w:t>hiện</w:t>
      </w:r>
      <w:r w:rsidR="00BF06F6">
        <w:rPr>
          <w:b/>
          <w:spacing w:val="-19"/>
        </w:rPr>
        <w:t xml:space="preserve"> </w:t>
      </w:r>
      <w:r w:rsidR="00BF06F6">
        <w:rPr>
          <w:b/>
          <w:spacing w:val="-8"/>
        </w:rPr>
        <w:t>Chỉ</w:t>
      </w:r>
      <w:r w:rsidR="00BF06F6">
        <w:rPr>
          <w:b/>
          <w:spacing w:val="-18"/>
        </w:rPr>
        <w:t xml:space="preserve"> </w:t>
      </w:r>
      <w:r w:rsidR="00BF06F6">
        <w:rPr>
          <w:b/>
          <w:spacing w:val="-8"/>
        </w:rPr>
        <w:t>thị</w:t>
      </w:r>
      <w:r w:rsidR="00BF06F6">
        <w:rPr>
          <w:b/>
          <w:spacing w:val="-20"/>
        </w:rPr>
        <w:t xml:space="preserve"> </w:t>
      </w:r>
      <w:r w:rsidR="00BF06F6">
        <w:rPr>
          <w:b/>
          <w:spacing w:val="-8"/>
        </w:rPr>
        <w:t>số</w:t>
      </w:r>
      <w:r w:rsidR="00BF06F6">
        <w:rPr>
          <w:b/>
          <w:spacing w:val="-20"/>
        </w:rPr>
        <w:t xml:space="preserve"> </w:t>
      </w:r>
      <w:r w:rsidR="00BF06F6">
        <w:rPr>
          <w:b/>
          <w:spacing w:val="-8"/>
        </w:rPr>
        <w:t>05-CT/TW</w:t>
      </w:r>
      <w:r w:rsidR="00BF06F6">
        <w:rPr>
          <w:b/>
          <w:spacing w:val="-24"/>
        </w:rPr>
        <w:t xml:space="preserve"> </w:t>
      </w:r>
      <w:r w:rsidR="00BF06F6">
        <w:rPr>
          <w:b/>
          <w:spacing w:val="-8"/>
        </w:rPr>
        <w:t>của</w:t>
      </w:r>
      <w:r w:rsidR="00BF06F6">
        <w:rPr>
          <w:b/>
          <w:spacing w:val="-20"/>
        </w:rPr>
        <w:t xml:space="preserve"> </w:t>
      </w:r>
      <w:r w:rsidR="00BF06F6">
        <w:rPr>
          <w:b/>
          <w:spacing w:val="-8"/>
        </w:rPr>
        <w:t>Bộ</w:t>
      </w:r>
      <w:r w:rsidR="00BF06F6">
        <w:rPr>
          <w:b/>
          <w:spacing w:val="-18"/>
        </w:rPr>
        <w:t xml:space="preserve"> </w:t>
      </w:r>
      <w:r w:rsidR="00BF06F6">
        <w:rPr>
          <w:b/>
          <w:spacing w:val="-8"/>
        </w:rPr>
        <w:t>Chính</w:t>
      </w:r>
      <w:r w:rsidR="00BF06F6">
        <w:rPr>
          <w:b/>
          <w:spacing w:val="-19"/>
        </w:rPr>
        <w:t xml:space="preserve"> </w:t>
      </w:r>
      <w:r w:rsidR="00BF06F6">
        <w:rPr>
          <w:b/>
          <w:spacing w:val="-8"/>
        </w:rPr>
        <w:t>trị</w:t>
      </w:r>
      <w:r w:rsidR="00BF06F6">
        <w:rPr>
          <w:b/>
          <w:spacing w:val="-18"/>
        </w:rPr>
        <w:t xml:space="preserve"> </w:t>
      </w:r>
      <w:r w:rsidR="00BF06F6">
        <w:rPr>
          <w:b/>
          <w:spacing w:val="-8"/>
        </w:rPr>
        <w:t>(khóa</w:t>
      </w:r>
      <w:r w:rsidR="00BF06F6">
        <w:rPr>
          <w:b/>
          <w:spacing w:val="-18"/>
        </w:rPr>
        <w:t xml:space="preserve"> </w:t>
      </w:r>
      <w:r w:rsidR="00BF06F6">
        <w:rPr>
          <w:b/>
          <w:spacing w:val="-8"/>
        </w:rPr>
        <w:t xml:space="preserve">XII) </w:t>
      </w:r>
    </w:p>
    <w:p w14:paraId="1BCAF7B5" w14:textId="77777777" w:rsidR="00C31E65" w:rsidRPr="00C31E65" w:rsidRDefault="00BF06F6" w:rsidP="00BF06F6">
      <w:pPr>
        <w:jc w:val="center"/>
        <w:rPr>
          <w:rStyle w:val="fontstyle01"/>
          <w:rFonts w:ascii="Times New Roman" w:hAnsi="Times New Roman"/>
          <w:color w:val="auto"/>
          <w:sz w:val="28"/>
          <w:szCs w:val="28"/>
        </w:rPr>
      </w:pPr>
      <w:r>
        <w:rPr>
          <w:b/>
          <w:spacing w:val="-4"/>
        </w:rPr>
        <w:t>và</w:t>
      </w:r>
      <w:r>
        <w:rPr>
          <w:b/>
          <w:spacing w:val="-19"/>
        </w:rPr>
        <w:t xml:space="preserve"> </w:t>
      </w:r>
      <w:r>
        <w:rPr>
          <w:b/>
          <w:spacing w:val="-4"/>
        </w:rPr>
        <w:t>sơ</w:t>
      </w:r>
      <w:r>
        <w:rPr>
          <w:b/>
          <w:spacing w:val="-20"/>
        </w:rPr>
        <w:t xml:space="preserve"> </w:t>
      </w:r>
      <w:r>
        <w:rPr>
          <w:b/>
          <w:spacing w:val="-4"/>
        </w:rPr>
        <w:t>kết</w:t>
      </w:r>
      <w:r>
        <w:rPr>
          <w:b/>
          <w:spacing w:val="-20"/>
        </w:rPr>
        <w:t xml:space="preserve"> </w:t>
      </w:r>
      <w:r>
        <w:rPr>
          <w:b/>
          <w:spacing w:val="-4"/>
        </w:rPr>
        <w:t>05</w:t>
      </w:r>
      <w:r>
        <w:rPr>
          <w:b/>
          <w:spacing w:val="-19"/>
        </w:rPr>
        <w:t xml:space="preserve"> </w:t>
      </w:r>
      <w:r>
        <w:rPr>
          <w:b/>
          <w:spacing w:val="-4"/>
        </w:rPr>
        <w:t>năm</w:t>
      </w:r>
      <w:r>
        <w:rPr>
          <w:b/>
          <w:spacing w:val="-24"/>
        </w:rPr>
        <w:t xml:space="preserve"> </w:t>
      </w:r>
      <w:r>
        <w:rPr>
          <w:b/>
          <w:spacing w:val="-4"/>
        </w:rPr>
        <w:t>thực</w:t>
      </w:r>
      <w:r>
        <w:rPr>
          <w:b/>
          <w:spacing w:val="-22"/>
        </w:rPr>
        <w:t xml:space="preserve"> </w:t>
      </w:r>
      <w:r>
        <w:rPr>
          <w:b/>
          <w:spacing w:val="-4"/>
        </w:rPr>
        <w:t>hiện</w:t>
      </w:r>
      <w:r>
        <w:rPr>
          <w:b/>
          <w:spacing w:val="-20"/>
        </w:rPr>
        <w:t xml:space="preserve"> </w:t>
      </w:r>
      <w:r>
        <w:rPr>
          <w:b/>
          <w:spacing w:val="-4"/>
        </w:rPr>
        <w:t>Kết</w:t>
      </w:r>
      <w:r>
        <w:rPr>
          <w:b/>
          <w:spacing w:val="-22"/>
        </w:rPr>
        <w:t xml:space="preserve"> </w:t>
      </w:r>
      <w:r>
        <w:rPr>
          <w:b/>
          <w:spacing w:val="-4"/>
        </w:rPr>
        <w:t>luận</w:t>
      </w:r>
      <w:r>
        <w:rPr>
          <w:b/>
          <w:spacing w:val="-23"/>
        </w:rPr>
        <w:t xml:space="preserve"> </w:t>
      </w:r>
      <w:r>
        <w:rPr>
          <w:b/>
          <w:spacing w:val="-4"/>
        </w:rPr>
        <w:t>số</w:t>
      </w:r>
      <w:r>
        <w:rPr>
          <w:b/>
          <w:spacing w:val="-18"/>
        </w:rPr>
        <w:t xml:space="preserve"> </w:t>
      </w:r>
      <w:r>
        <w:rPr>
          <w:b/>
          <w:spacing w:val="-4"/>
        </w:rPr>
        <w:t>01-KL/TW</w:t>
      </w:r>
      <w:r>
        <w:rPr>
          <w:b/>
          <w:spacing w:val="-25"/>
        </w:rPr>
        <w:t xml:space="preserve"> </w:t>
      </w:r>
      <w:r>
        <w:rPr>
          <w:b/>
          <w:spacing w:val="-4"/>
        </w:rPr>
        <w:t>của</w:t>
      </w:r>
      <w:r>
        <w:rPr>
          <w:b/>
          <w:spacing w:val="-19"/>
        </w:rPr>
        <w:t xml:space="preserve"> </w:t>
      </w:r>
      <w:r>
        <w:rPr>
          <w:b/>
          <w:spacing w:val="-4"/>
        </w:rPr>
        <w:t>Bộ</w:t>
      </w:r>
      <w:r>
        <w:rPr>
          <w:b/>
          <w:spacing w:val="-19"/>
        </w:rPr>
        <w:t xml:space="preserve"> </w:t>
      </w:r>
      <w:r>
        <w:rPr>
          <w:b/>
          <w:spacing w:val="-4"/>
        </w:rPr>
        <w:t>Chính</w:t>
      </w:r>
      <w:r>
        <w:rPr>
          <w:b/>
          <w:spacing w:val="-20"/>
        </w:rPr>
        <w:t xml:space="preserve"> </w:t>
      </w:r>
      <w:r>
        <w:rPr>
          <w:b/>
          <w:spacing w:val="-4"/>
        </w:rPr>
        <w:t>trị</w:t>
      </w:r>
      <w:r>
        <w:rPr>
          <w:b/>
          <w:spacing w:val="-19"/>
        </w:rPr>
        <w:t xml:space="preserve"> </w:t>
      </w:r>
      <w:r>
        <w:rPr>
          <w:b/>
          <w:spacing w:val="-4"/>
        </w:rPr>
        <w:t>(khóa</w:t>
      </w:r>
      <w:r>
        <w:rPr>
          <w:b/>
          <w:spacing w:val="-19"/>
        </w:rPr>
        <w:t xml:space="preserve"> </w:t>
      </w:r>
      <w:r>
        <w:rPr>
          <w:b/>
          <w:spacing w:val="-4"/>
        </w:rPr>
        <w:t xml:space="preserve">XIII) </w:t>
      </w:r>
      <w:r w:rsidR="00C31E65" w:rsidRPr="00C31E65">
        <w:rPr>
          <w:b/>
          <w:bCs/>
          <w:color w:val="000000"/>
        </w:rPr>
        <w:br/>
      </w:r>
      <w:r w:rsidRPr="00BF06F6">
        <w:rPr>
          <w:rStyle w:val="fontstyle01"/>
          <w:rFonts w:ascii="Times New Roman" w:hAnsi="Times New Roman"/>
          <w:b w:val="0"/>
          <w:color w:val="auto"/>
          <w:szCs w:val="28"/>
        </w:rPr>
        <w:t>-----</w:t>
      </w:r>
    </w:p>
    <w:p w14:paraId="548D89A8" w14:textId="710ACE25" w:rsidR="002B6768" w:rsidRPr="00BF06F6" w:rsidRDefault="002B6768" w:rsidP="00C360A0">
      <w:pPr>
        <w:spacing w:before="120"/>
        <w:ind w:firstLine="720"/>
        <w:jc w:val="both"/>
        <w:rPr>
          <w:rStyle w:val="fontstyle01"/>
          <w:rFonts w:ascii="Times New Roman" w:hAnsi="Times New Roman"/>
          <w:b w:val="0"/>
          <w:sz w:val="28"/>
          <w:szCs w:val="28"/>
        </w:rPr>
      </w:pPr>
      <w:r>
        <w:t xml:space="preserve">Thực hiện </w:t>
      </w:r>
      <w:r w:rsidR="00BF06F6">
        <w:t>Kế hoạch</w:t>
      </w:r>
      <w:r w:rsidRPr="002B6768">
        <w:rPr>
          <w:rStyle w:val="fontstyle21"/>
          <w:i w:val="0"/>
          <w:sz w:val="28"/>
          <w:szCs w:val="28"/>
        </w:rPr>
        <w:t xml:space="preserve"> Đảng ủy</w:t>
      </w:r>
      <w:r>
        <w:t xml:space="preserve"> về </w:t>
      </w:r>
      <w:r w:rsidR="00BF06F6" w:rsidRPr="00BF06F6">
        <w:rPr>
          <w:bCs/>
          <w:color w:val="000000"/>
        </w:rPr>
        <w:t>tổng kết 10 năm thực hiện Chỉ thị số 05-CT/TW của Bộ Chính trị (khóa XII),</w:t>
      </w:r>
      <w:r w:rsidR="00BF06F6">
        <w:rPr>
          <w:bCs/>
          <w:color w:val="000000"/>
        </w:rPr>
        <w:t xml:space="preserve"> </w:t>
      </w:r>
      <w:r w:rsidR="00BF06F6" w:rsidRPr="00BF06F6">
        <w:rPr>
          <w:bCs/>
          <w:color w:val="000000"/>
        </w:rPr>
        <w:t>sơ kết 05 năm thực hiện Kết luận số 01-KL/TW của Bộ Chính trị (khóa XIII),</w:t>
      </w:r>
      <w:r w:rsidR="00BF06F6">
        <w:rPr>
          <w:bCs/>
          <w:color w:val="000000"/>
        </w:rPr>
        <w:t xml:space="preserve"> </w:t>
      </w:r>
      <w:r w:rsidR="00BF06F6" w:rsidRPr="00BF06F6">
        <w:rPr>
          <w:bCs/>
          <w:color w:val="000000"/>
        </w:rPr>
        <w:t>gắ</w:t>
      </w:r>
      <w:r w:rsidR="00BF06F6">
        <w:rPr>
          <w:bCs/>
          <w:color w:val="000000"/>
        </w:rPr>
        <w:t>n tuyên dương gư</w:t>
      </w:r>
      <w:r w:rsidR="00BF06F6" w:rsidRPr="00BF06F6">
        <w:rPr>
          <w:bCs/>
          <w:color w:val="000000"/>
        </w:rPr>
        <w:t>ơng điển hình tiên tiến trong “Học tậ</w:t>
      </w:r>
      <w:r w:rsidR="00BF06F6">
        <w:rPr>
          <w:bCs/>
          <w:color w:val="000000"/>
        </w:rPr>
        <w:t>p và làm theo tư tư</w:t>
      </w:r>
      <w:r w:rsidR="00BF06F6" w:rsidRPr="00BF06F6">
        <w:rPr>
          <w:bCs/>
          <w:color w:val="000000"/>
        </w:rPr>
        <w:t>ởng, đạo đức, phong cách Hồ Chí Minh”, giai đoạn 2023-2025</w:t>
      </w:r>
      <w:r>
        <w:t xml:space="preserve">; căn cứ kết quả lãnh đạo, chỉ đạo thực hiện, chi bộ trường Tiểu học </w:t>
      </w:r>
      <w:r w:rsidR="00887E46">
        <w:t>An Thịnh</w:t>
      </w:r>
      <w:r>
        <w:t xml:space="preserve"> báo cáo kết quả như sau:</w:t>
      </w:r>
    </w:p>
    <w:p w14:paraId="54E6E6FE" w14:textId="77777777" w:rsidR="00BF06F6" w:rsidRPr="00DB6B12" w:rsidRDefault="00BF06F6" w:rsidP="00C360A0">
      <w:pPr>
        <w:pStyle w:val="Heading1"/>
        <w:spacing w:before="120"/>
        <w:ind w:left="0" w:firstLine="720"/>
        <w:jc w:val="both"/>
        <w:rPr>
          <w:spacing w:val="-4"/>
          <w:lang w:val="en-US"/>
        </w:rPr>
      </w:pPr>
      <w:r w:rsidRPr="00DB6B12">
        <w:rPr>
          <w:lang w:val="en-US"/>
        </w:rPr>
        <w:t xml:space="preserve">I. </w:t>
      </w:r>
      <w:r w:rsidRPr="00DB6B12">
        <w:t>ĐÁNH</w:t>
      </w:r>
      <w:r w:rsidRPr="00DB6B12">
        <w:rPr>
          <w:spacing w:val="-5"/>
        </w:rPr>
        <w:t xml:space="preserve"> </w:t>
      </w:r>
      <w:r w:rsidRPr="00DB6B12">
        <w:t>GIÁ</w:t>
      </w:r>
      <w:r w:rsidRPr="00DB6B12">
        <w:rPr>
          <w:spacing w:val="-5"/>
        </w:rPr>
        <w:t xml:space="preserve"> </w:t>
      </w:r>
      <w:r w:rsidRPr="00DB6B12">
        <w:t>KẾT</w:t>
      </w:r>
      <w:r w:rsidRPr="00DB6B12">
        <w:rPr>
          <w:spacing w:val="-10"/>
        </w:rPr>
        <w:t xml:space="preserve"> </w:t>
      </w:r>
      <w:r w:rsidRPr="00DB6B12">
        <w:t>QUẢ</w:t>
      </w:r>
      <w:r w:rsidRPr="00DB6B12">
        <w:rPr>
          <w:spacing w:val="-10"/>
        </w:rPr>
        <w:t xml:space="preserve"> </w:t>
      </w:r>
      <w:r w:rsidRPr="00DB6B12">
        <w:t>THỰC</w:t>
      </w:r>
      <w:r w:rsidRPr="00DB6B12">
        <w:rPr>
          <w:spacing w:val="-3"/>
        </w:rPr>
        <w:t xml:space="preserve"> </w:t>
      </w:r>
      <w:r w:rsidRPr="00DB6B12">
        <w:t>HIỆN</w:t>
      </w:r>
      <w:r w:rsidRPr="00DB6B12">
        <w:rPr>
          <w:spacing w:val="-4"/>
        </w:rPr>
        <w:t xml:space="preserve"> </w:t>
      </w:r>
      <w:r w:rsidRPr="00DB6B12">
        <w:t>GIAI</w:t>
      </w:r>
      <w:r w:rsidRPr="00DB6B12">
        <w:rPr>
          <w:spacing w:val="-3"/>
        </w:rPr>
        <w:t xml:space="preserve"> </w:t>
      </w:r>
      <w:r w:rsidRPr="00DB6B12">
        <w:t>ĐOẠN</w:t>
      </w:r>
      <w:r w:rsidRPr="00DB6B12">
        <w:rPr>
          <w:spacing w:val="-3"/>
        </w:rPr>
        <w:t xml:space="preserve"> </w:t>
      </w:r>
      <w:r w:rsidRPr="00DB6B12">
        <w:t>2016</w:t>
      </w:r>
      <w:r w:rsidRPr="00DB6B12">
        <w:rPr>
          <w:spacing w:val="-3"/>
        </w:rPr>
        <w:t xml:space="preserve"> </w:t>
      </w:r>
      <w:r w:rsidRPr="00DB6B12">
        <w:t>–</w:t>
      </w:r>
      <w:r w:rsidRPr="00DB6B12">
        <w:rPr>
          <w:spacing w:val="-5"/>
        </w:rPr>
        <w:t xml:space="preserve"> </w:t>
      </w:r>
      <w:r w:rsidRPr="00DB6B12">
        <w:rPr>
          <w:spacing w:val="-4"/>
        </w:rPr>
        <w:t>2025</w:t>
      </w:r>
    </w:p>
    <w:p w14:paraId="39388CDE" w14:textId="77777777" w:rsidR="004805C1" w:rsidRPr="004805C1"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color w:val="auto"/>
          <w:sz w:val="28"/>
          <w:szCs w:val="28"/>
        </w:rPr>
        <w:t>1. Công tác lãnh đạo, chỉ đạo và triển khai thực hiện</w:t>
      </w:r>
    </w:p>
    <w:p w14:paraId="2C6290CC" w14:textId="7C009C24" w:rsidR="00060DA9" w:rsidRDefault="004805C1" w:rsidP="005005B4">
      <w:pPr>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xml:space="preserve">- </w:t>
      </w:r>
      <w:r w:rsidR="008F1B2B">
        <w:rPr>
          <w:rStyle w:val="fontstyle01"/>
          <w:rFonts w:ascii="Times New Roman" w:hAnsi="Times New Roman"/>
          <w:b w:val="0"/>
          <w:color w:val="auto"/>
          <w:sz w:val="28"/>
          <w:szCs w:val="28"/>
        </w:rPr>
        <w:t>Nhằm mục đích</w:t>
      </w:r>
      <w:r w:rsidRPr="004805C1">
        <w:rPr>
          <w:rStyle w:val="fontstyle01"/>
          <w:rFonts w:ascii="Times New Roman" w:hAnsi="Times New Roman"/>
          <w:b w:val="0"/>
          <w:color w:val="auto"/>
          <w:sz w:val="28"/>
          <w:szCs w:val="28"/>
        </w:rPr>
        <w:t xml:space="preserve"> triển khai thực hiện </w:t>
      </w:r>
      <w:r w:rsidR="00E16B4D" w:rsidRPr="00BF06F6">
        <w:rPr>
          <w:bCs/>
          <w:color w:val="000000"/>
        </w:rPr>
        <w:t>Chỉ thị số 05-CT/TW của Bộ Chính trị (khóa XII)</w:t>
      </w:r>
      <w:r w:rsidR="00E16B4D">
        <w:rPr>
          <w:bCs/>
          <w:color w:val="000000"/>
        </w:rPr>
        <w:t xml:space="preserve">; </w:t>
      </w:r>
      <w:r w:rsidRPr="004805C1">
        <w:rPr>
          <w:rStyle w:val="fontstyle01"/>
          <w:rFonts w:ascii="Times New Roman" w:hAnsi="Times New Roman"/>
          <w:b w:val="0"/>
          <w:color w:val="auto"/>
          <w:sz w:val="28"/>
          <w:szCs w:val="28"/>
        </w:rPr>
        <w:t>Kết luận số</w:t>
      </w:r>
      <w:r w:rsidR="00E16B4D">
        <w:rPr>
          <w:rStyle w:val="fontstyle01"/>
          <w:rFonts w:ascii="Times New Roman" w:hAnsi="Times New Roman"/>
          <w:b w:val="0"/>
          <w:color w:val="auto"/>
          <w:sz w:val="28"/>
          <w:szCs w:val="28"/>
        </w:rPr>
        <w:t xml:space="preserve"> 01-KL/TW</w:t>
      </w:r>
      <w:r w:rsidR="00EB3F74">
        <w:rPr>
          <w:rStyle w:val="fontstyle01"/>
          <w:rFonts w:ascii="Times New Roman" w:hAnsi="Times New Roman"/>
          <w:b w:val="0"/>
          <w:color w:val="auto"/>
          <w:sz w:val="28"/>
          <w:szCs w:val="28"/>
        </w:rPr>
        <w:t xml:space="preserve">; </w:t>
      </w:r>
      <w:r w:rsidR="00EB3F74" w:rsidRPr="00DB6B12">
        <w:t xml:space="preserve">Kế hoạch số </w:t>
      </w:r>
      <w:r w:rsidR="00EB3F74" w:rsidRPr="00DB6B12">
        <w:rPr>
          <w:lang w:val="vi-VN"/>
        </w:rPr>
        <w:t>42</w:t>
      </w:r>
      <w:r w:rsidR="00EB3F74" w:rsidRPr="00DB6B12">
        <w:t>-KH/</w:t>
      </w:r>
      <w:r w:rsidR="00EB3F74" w:rsidRPr="00DB6B12">
        <w:rPr>
          <w:lang w:val="vi-VN"/>
        </w:rPr>
        <w:t>H</w:t>
      </w:r>
      <w:r w:rsidR="00EB3F74" w:rsidRPr="00DB6B12">
        <w:t xml:space="preserve">U của Ban Thường vụ </w:t>
      </w:r>
      <w:r w:rsidR="00EB3F74" w:rsidRPr="00DB6B12">
        <w:rPr>
          <w:lang w:val="vi-VN"/>
        </w:rPr>
        <w:t>Huyện</w:t>
      </w:r>
      <w:r w:rsidR="00EB3F74" w:rsidRPr="00DB6B12">
        <w:t xml:space="preserve"> ủy và kế hoạch thực hiện Chuyên đề</w:t>
      </w:r>
      <w:r w:rsidR="00EB3F74">
        <w:t xml:space="preserve"> hàng năm</w:t>
      </w:r>
      <w:r w:rsidR="00EB3F74">
        <w:rPr>
          <w:rStyle w:val="fontstyle01"/>
          <w:rFonts w:ascii="Times New Roman" w:hAnsi="Times New Roman"/>
          <w:b w:val="0"/>
          <w:color w:val="auto"/>
          <w:sz w:val="28"/>
          <w:szCs w:val="28"/>
        </w:rPr>
        <w:t>. Chi</w:t>
      </w:r>
      <w:r w:rsidRPr="004805C1">
        <w:rPr>
          <w:rStyle w:val="fontstyle01"/>
          <w:rFonts w:ascii="Times New Roman" w:hAnsi="Times New Roman"/>
          <w:b w:val="0"/>
          <w:color w:val="auto"/>
          <w:sz w:val="28"/>
          <w:szCs w:val="28"/>
        </w:rPr>
        <w:t xml:space="preserve"> </w:t>
      </w:r>
      <w:r w:rsidR="00EB3F74">
        <w:rPr>
          <w:rStyle w:val="fontstyle01"/>
          <w:rFonts w:ascii="Times New Roman" w:hAnsi="Times New Roman"/>
          <w:b w:val="0"/>
          <w:color w:val="auto"/>
          <w:sz w:val="28"/>
          <w:szCs w:val="28"/>
        </w:rPr>
        <w:t xml:space="preserve">bộ đã căn cứ các kế hoạch của Huyện uỷ, Đảng uỷ về nội dung nói trên, trong đó chú ý đến </w:t>
      </w:r>
      <w:r w:rsidRPr="004805C1">
        <w:rPr>
          <w:rStyle w:val="fontstyle01"/>
          <w:rFonts w:ascii="Times New Roman" w:hAnsi="Times New Roman"/>
          <w:b w:val="0"/>
          <w:color w:val="auto"/>
          <w:sz w:val="28"/>
          <w:szCs w:val="28"/>
        </w:rPr>
        <w:t>Kế hoạch số 42-KH/HU của Ban Thường vụ Huyện ủy</w:t>
      </w:r>
      <w:r w:rsidR="008F1B2B">
        <w:rPr>
          <w:rStyle w:val="fontstyle01"/>
          <w:rFonts w:ascii="Times New Roman" w:hAnsi="Times New Roman"/>
          <w:b w:val="0"/>
          <w:color w:val="auto"/>
          <w:sz w:val="28"/>
          <w:szCs w:val="28"/>
        </w:rPr>
        <w:t xml:space="preserve">, Chi bộ trường TH </w:t>
      </w:r>
      <w:r w:rsidR="00887E46">
        <w:rPr>
          <w:rStyle w:val="fontstyle01"/>
          <w:rFonts w:ascii="Times New Roman" w:hAnsi="Times New Roman"/>
          <w:b w:val="0"/>
          <w:color w:val="auto"/>
          <w:sz w:val="28"/>
          <w:szCs w:val="28"/>
        </w:rPr>
        <w:t>An Thịnh</w:t>
      </w:r>
      <w:r w:rsidR="008F1B2B">
        <w:rPr>
          <w:rStyle w:val="fontstyle01"/>
          <w:rFonts w:ascii="Times New Roman" w:hAnsi="Times New Roman"/>
          <w:b w:val="0"/>
          <w:color w:val="auto"/>
          <w:sz w:val="28"/>
          <w:szCs w:val="28"/>
        </w:rPr>
        <w:t xml:space="preserve"> đã ban hành </w:t>
      </w:r>
      <w:r w:rsidR="00EB3F74">
        <w:rPr>
          <w:rStyle w:val="fontstyle01"/>
          <w:rFonts w:ascii="Times New Roman" w:hAnsi="Times New Roman"/>
          <w:b w:val="0"/>
          <w:color w:val="auto"/>
          <w:sz w:val="28"/>
          <w:szCs w:val="28"/>
        </w:rPr>
        <w:t xml:space="preserve">12 </w:t>
      </w:r>
      <w:r w:rsidR="008F1B2B">
        <w:rPr>
          <w:rStyle w:val="fontstyle01"/>
          <w:rFonts w:ascii="Times New Roman" w:hAnsi="Times New Roman"/>
          <w:b w:val="0"/>
          <w:color w:val="auto"/>
          <w:sz w:val="28"/>
          <w:szCs w:val="28"/>
        </w:rPr>
        <w:t>Kế hoạch cụ thể tại đơn vị</w:t>
      </w:r>
      <w:r w:rsidR="00EB3F74">
        <w:rPr>
          <w:rStyle w:val="fontstyle01"/>
          <w:rFonts w:ascii="Times New Roman" w:hAnsi="Times New Roman"/>
          <w:b w:val="0"/>
          <w:color w:val="auto"/>
          <w:sz w:val="28"/>
          <w:szCs w:val="28"/>
        </w:rPr>
        <w:t>.</w:t>
      </w:r>
      <w:r w:rsidR="008F1B2B">
        <w:rPr>
          <w:rStyle w:val="fontstyle01"/>
          <w:rFonts w:ascii="Times New Roman" w:hAnsi="Times New Roman"/>
          <w:b w:val="0"/>
          <w:color w:val="auto"/>
          <w:sz w:val="28"/>
          <w:szCs w:val="28"/>
        </w:rPr>
        <w:t xml:space="preserve"> </w:t>
      </w:r>
      <w:r w:rsidR="00F62644">
        <w:rPr>
          <w:rStyle w:val="fontstyle01"/>
          <w:rFonts w:ascii="Times New Roman" w:hAnsi="Times New Roman"/>
          <w:b w:val="0"/>
          <w:color w:val="auto"/>
          <w:sz w:val="28"/>
          <w:szCs w:val="28"/>
        </w:rPr>
        <w:t>Cu thể rong</w:t>
      </w:r>
      <w:r w:rsidR="00EB3F74">
        <w:rPr>
          <w:rStyle w:val="fontstyle01"/>
          <w:rFonts w:ascii="Times New Roman" w:hAnsi="Times New Roman"/>
          <w:b w:val="0"/>
          <w:color w:val="auto"/>
          <w:sz w:val="28"/>
          <w:szCs w:val="28"/>
        </w:rPr>
        <w:t xml:space="preserve"> thời gian gần đây</w:t>
      </w:r>
      <w:r w:rsidR="00060DA9">
        <w:rPr>
          <w:rStyle w:val="fontstyle01"/>
          <w:rFonts w:ascii="Times New Roman" w:hAnsi="Times New Roman"/>
          <w:b w:val="0"/>
          <w:color w:val="auto"/>
          <w:sz w:val="28"/>
          <w:szCs w:val="28"/>
        </w:rPr>
        <w:t>:</w:t>
      </w:r>
      <w:r w:rsidR="008F1B2B">
        <w:rPr>
          <w:rStyle w:val="fontstyle01"/>
          <w:rFonts w:ascii="Times New Roman" w:hAnsi="Times New Roman"/>
          <w:b w:val="0"/>
          <w:color w:val="auto"/>
          <w:sz w:val="28"/>
          <w:szCs w:val="28"/>
        </w:rPr>
        <w:t xml:space="preserve"> </w:t>
      </w:r>
    </w:p>
    <w:p w14:paraId="02BB4A1C" w14:textId="14366032" w:rsidR="00060DA9" w:rsidRDefault="00060DA9" w:rsidP="00060DA9">
      <w:pPr>
        <w:ind w:firstLine="720"/>
        <w:jc w:val="both"/>
        <w:rPr>
          <w:rFonts w:eastAsia="Times New Roman"/>
          <w:iCs w:val="0"/>
        </w:rPr>
      </w:pPr>
      <w:r>
        <w:rPr>
          <w:rStyle w:val="fontstyle01"/>
          <w:rFonts w:ascii="Times New Roman" w:hAnsi="Times New Roman"/>
          <w:b w:val="0"/>
          <w:color w:val="auto"/>
          <w:sz w:val="28"/>
          <w:szCs w:val="28"/>
        </w:rPr>
        <w:t xml:space="preserve">Năm 2020: </w:t>
      </w:r>
      <w:r w:rsidR="008F1B2B">
        <w:rPr>
          <w:rStyle w:val="fontstyle01"/>
          <w:rFonts w:ascii="Times New Roman" w:hAnsi="Times New Roman"/>
          <w:b w:val="0"/>
          <w:color w:val="auto"/>
          <w:sz w:val="28"/>
          <w:szCs w:val="28"/>
        </w:rPr>
        <w:t>Kế hoạch số</w:t>
      </w:r>
      <w:r w:rsidRPr="00060DA9">
        <w:rPr>
          <w:rFonts w:eastAsia="Times New Roman"/>
          <w:i/>
          <w:iCs w:val="0"/>
        </w:rPr>
        <w:t xml:space="preserve"> </w:t>
      </w:r>
      <w:r w:rsidRPr="00060DA9">
        <w:rPr>
          <w:rFonts w:eastAsia="Times New Roman"/>
          <w:iCs w:val="0"/>
        </w:rPr>
        <w:t>04-KH/CB</w:t>
      </w:r>
      <w:r>
        <w:rPr>
          <w:rFonts w:eastAsia="Times New Roman"/>
          <w:iCs w:val="0"/>
        </w:rPr>
        <w:t xml:space="preserve"> </w:t>
      </w:r>
      <w:r w:rsidRPr="00060DA9">
        <w:rPr>
          <w:rFonts w:eastAsia="Times New Roman"/>
          <w:iCs w:val="0"/>
        </w:rPr>
        <w:t xml:space="preserve"> ngày 08 tháng 3 năm 2020  Thực hiện chuyên đề học tập và làm theo tư tưởng, đạo đức,phong cách Hồ Chí Minh năm 2020 “ Tăng cường khối đại đoàn kết toàn dân tộc,</w:t>
      </w:r>
      <w:r w:rsidRPr="00060DA9">
        <w:rPr>
          <w:rFonts w:eastAsia="Times New Roman"/>
          <w:b/>
          <w:iCs w:val="0"/>
        </w:rPr>
        <w:t xml:space="preserve"> </w:t>
      </w:r>
      <w:r w:rsidRPr="00060DA9">
        <w:rPr>
          <w:rFonts w:eastAsia="Times New Roman"/>
          <w:iCs w:val="0"/>
        </w:rPr>
        <w:t>xây dựng đảng và hệ thống chính trị trong sạch, vững mạnh.</w:t>
      </w:r>
    </w:p>
    <w:p w14:paraId="4FCCDC37" w14:textId="777FC44F" w:rsidR="00060DA9" w:rsidRDefault="00060DA9" w:rsidP="00060DA9">
      <w:pPr>
        <w:jc w:val="both"/>
      </w:pPr>
      <w:r w:rsidRPr="00060DA9">
        <w:rPr>
          <w:rFonts w:eastAsia="Times New Roman"/>
          <w:i/>
          <w:iCs w:val="0"/>
        </w:rPr>
        <w:t xml:space="preserve">     </w:t>
      </w:r>
      <w:r>
        <w:rPr>
          <w:rFonts w:eastAsia="Times New Roman"/>
          <w:i/>
          <w:iCs w:val="0"/>
        </w:rPr>
        <w:t xml:space="preserve">  </w:t>
      </w:r>
      <w:r w:rsidRPr="00060DA9">
        <w:rPr>
          <w:rFonts w:eastAsia="Times New Roman"/>
          <w:i/>
          <w:iCs w:val="0"/>
        </w:rPr>
        <w:t xml:space="preserve"> </w:t>
      </w:r>
      <w:r w:rsidRPr="00060DA9">
        <w:rPr>
          <w:rFonts w:eastAsia="Times New Roman"/>
          <w:iCs w:val="0"/>
        </w:rPr>
        <w:t xml:space="preserve">Năm 2021: Kế hoạch số </w:t>
      </w:r>
      <w:r>
        <w:rPr>
          <w:rFonts w:eastAsia="Times New Roman"/>
          <w:iCs w:val="0"/>
        </w:rPr>
        <w:t>08</w:t>
      </w:r>
      <w:r w:rsidRPr="00060DA9">
        <w:rPr>
          <w:rFonts w:eastAsia="Times New Roman"/>
          <w:iCs w:val="0"/>
        </w:rPr>
        <w:t xml:space="preserve">-KH/CB  </w:t>
      </w:r>
      <w:r>
        <w:rPr>
          <w:rFonts w:eastAsia="Times New Roman"/>
          <w:iCs w:val="0"/>
        </w:rPr>
        <w:t>ngày 28</w:t>
      </w:r>
      <w:r w:rsidR="00F0715A">
        <w:rPr>
          <w:rFonts w:eastAsia="Times New Roman"/>
          <w:iCs w:val="0"/>
        </w:rPr>
        <w:t xml:space="preserve"> tháng </w:t>
      </w:r>
      <w:r>
        <w:rPr>
          <w:rFonts w:eastAsia="Times New Roman"/>
          <w:iCs w:val="0"/>
        </w:rPr>
        <w:t>10</w:t>
      </w:r>
      <w:r w:rsidRPr="00060DA9">
        <w:rPr>
          <w:rFonts w:eastAsia="Times New Roman"/>
          <w:iCs w:val="0"/>
        </w:rPr>
        <w:t xml:space="preserve"> năm 2021 Thực hiện chuyên đề học tập và làm theo tư tưởng, đạo đức, phong cách Hồ Chí Minh </w:t>
      </w:r>
      <w:r>
        <w:rPr>
          <w:rFonts w:eastAsia="Times New Roman"/>
          <w:iCs w:val="0"/>
        </w:rPr>
        <w:t xml:space="preserve">năm 2021 </w:t>
      </w:r>
      <w:r w:rsidRPr="00B315C2">
        <w:rPr>
          <w:b/>
          <w:i/>
        </w:rPr>
        <w:t xml:space="preserve">“ </w:t>
      </w:r>
      <w:r w:rsidRPr="00060DA9">
        <w:t>Học tập và làm theo tư tưởng, đạo đức, phong cách Hồ Chí Minh về ý chí tự lực, tự cường và khát vọng phát triển đất nước phồn vinh, hạnh phúc”</w:t>
      </w:r>
    </w:p>
    <w:p w14:paraId="13490A22" w14:textId="5F875D69" w:rsidR="00060DA9" w:rsidRPr="00060DA9" w:rsidRDefault="00060DA9" w:rsidP="00060DA9">
      <w:pPr>
        <w:jc w:val="both"/>
        <w:rPr>
          <w:rFonts w:eastAsia="Times New Roman"/>
          <w:i/>
          <w:iCs w:val="0"/>
        </w:rPr>
      </w:pPr>
      <w:r>
        <w:t xml:space="preserve">       </w:t>
      </w:r>
      <w:r>
        <w:rPr>
          <w:rFonts w:eastAsia="Times New Roman"/>
          <w:iCs w:val="0"/>
        </w:rPr>
        <w:t xml:space="preserve"> </w:t>
      </w:r>
      <w:r w:rsidRPr="00060DA9">
        <w:t>Năm 2022:</w:t>
      </w:r>
      <w:r w:rsidRPr="00060DA9">
        <w:rPr>
          <w:rFonts w:eastAsia="Times New Roman"/>
          <w:i/>
          <w:iCs w:val="0"/>
        </w:rPr>
        <w:t xml:space="preserve">, </w:t>
      </w:r>
      <w:r w:rsidRPr="00060DA9">
        <w:rPr>
          <w:rFonts w:eastAsia="Times New Roman"/>
          <w:iCs w:val="0"/>
        </w:rPr>
        <w:t>Số 12-KH/CB</w:t>
      </w:r>
      <w:r w:rsidRPr="00060DA9">
        <w:rPr>
          <w:rFonts w:eastAsia="Times New Roman"/>
          <w:i/>
          <w:iCs w:val="0"/>
        </w:rPr>
        <w:t xml:space="preserve">  </w:t>
      </w:r>
      <w:r w:rsidRPr="00060DA9">
        <w:rPr>
          <w:rFonts w:eastAsia="Times New Roman"/>
          <w:iCs w:val="0"/>
        </w:rPr>
        <w:t>ngày 28 tháng 4  năm 2022</w:t>
      </w:r>
      <w:r>
        <w:rPr>
          <w:rFonts w:eastAsia="Times New Roman"/>
          <w:iCs w:val="0"/>
        </w:rPr>
        <w:t xml:space="preserve"> </w:t>
      </w:r>
      <w:r w:rsidRPr="00060DA9">
        <w:rPr>
          <w:rFonts w:eastAsia="Times New Roman"/>
          <w:iCs w:val="0"/>
        </w:rPr>
        <w:t>Thực hiện chuyên đề học tập và làm theo tư tưởng, đạo đức, phong cách Hồ Chí Minh</w:t>
      </w:r>
      <w:r w:rsidRPr="00060DA9">
        <w:rPr>
          <w:rFonts w:eastAsia="Times New Roman"/>
          <w:i/>
          <w:iCs w:val="0"/>
        </w:rPr>
        <w:t xml:space="preserve"> </w:t>
      </w:r>
      <w:r w:rsidRPr="00060DA9">
        <w:rPr>
          <w:rFonts w:eastAsia="Times New Roman"/>
          <w:iCs w:val="0"/>
        </w:rPr>
        <w:t>năm 2022:  “Học tập và làm theo tư tưởng, đạo đức, phong cách Hồ Chí Minh về xây dựng đội ngũ cán bộ, đảng viên gương mẫu, có đạo đức cách mạng trong sáng, đủ năng lực, đáp ứng yêu cầu nhiệm vụ</w:t>
      </w:r>
    </w:p>
    <w:p w14:paraId="1E274C18" w14:textId="77F82E1A" w:rsidR="00060DA9" w:rsidRPr="00060DA9" w:rsidRDefault="00BD3694" w:rsidP="00060DA9">
      <w:pPr>
        <w:jc w:val="both"/>
        <w:rPr>
          <w:rFonts w:eastAsia="Times New Roman"/>
          <w:iCs w:val="0"/>
        </w:rPr>
      </w:pPr>
      <w:r>
        <w:rPr>
          <w:rFonts w:eastAsia="Times New Roman"/>
          <w:iCs w:val="0"/>
        </w:rPr>
        <w:t xml:space="preserve">        </w:t>
      </w:r>
      <w:r w:rsidRPr="00060DA9">
        <w:rPr>
          <w:rFonts w:eastAsia="Times New Roman"/>
          <w:iCs w:val="0"/>
        </w:rPr>
        <w:t xml:space="preserve">Năm 2023: </w:t>
      </w:r>
      <w:r>
        <w:rPr>
          <w:rFonts w:eastAsia="Times New Roman"/>
          <w:iCs w:val="0"/>
        </w:rPr>
        <w:t>Kế hoạch số</w:t>
      </w:r>
      <w:r w:rsidRPr="00060DA9">
        <w:rPr>
          <w:rFonts w:eastAsia="Times New Roman"/>
          <w:iCs w:val="0"/>
        </w:rPr>
        <w:t>: 08-KH/CB</w:t>
      </w:r>
      <w:r>
        <w:rPr>
          <w:rFonts w:eastAsia="Times New Roman"/>
          <w:iCs w:val="0"/>
        </w:rPr>
        <w:t xml:space="preserve">, ngày </w:t>
      </w:r>
      <w:r w:rsidRPr="00060DA9">
        <w:rPr>
          <w:rFonts w:eastAsia="Times New Roman"/>
          <w:iCs w:val="0"/>
        </w:rPr>
        <w:t>15  tháng  5  năm 2023</w:t>
      </w:r>
      <w:r>
        <w:rPr>
          <w:rFonts w:eastAsia="Times New Roman"/>
          <w:iCs w:val="0"/>
        </w:rPr>
        <w:t xml:space="preserve"> </w:t>
      </w:r>
      <w:r w:rsidR="00060DA9" w:rsidRPr="00060DA9">
        <w:rPr>
          <w:rFonts w:eastAsia="Times New Roman"/>
          <w:iCs w:val="0"/>
        </w:rPr>
        <w:t>Thực hiện chuyên đề học tập và làm theo tư tưởng, đạo đức, phong cách Hồ Chí Minh năm 2023:</w:t>
      </w:r>
      <w:r w:rsidR="00060DA9">
        <w:rPr>
          <w:rFonts w:eastAsia="Times New Roman"/>
          <w:iCs w:val="0"/>
        </w:rPr>
        <w:t xml:space="preserve"> </w:t>
      </w:r>
      <w:r w:rsidR="00060DA9" w:rsidRPr="00060DA9">
        <w:rPr>
          <w:rFonts w:eastAsia="Times New Roman"/>
          <w:iCs w:val="0"/>
        </w:rPr>
        <w:t xml:space="preserve"> </w:t>
      </w:r>
      <w:r w:rsidR="00060DA9" w:rsidRPr="00060DA9">
        <w:rPr>
          <w:rFonts w:eastAsia="Times New Roman"/>
          <w:bCs/>
          <w:color w:val="000000"/>
        </w:rPr>
        <w:t>“Học tập và làm theo tư tưởng, đạo đức, phong cách Hồ Chí Minh về phát huy giá trị văn hóa, sức mạnh con người Việt Nam trong sự nghiệp xây dựng và bảo vệ Tổ quốc”</w:t>
      </w:r>
      <w:r w:rsidR="005005B4">
        <w:rPr>
          <w:rFonts w:eastAsia="Times New Roman"/>
          <w:bCs/>
          <w:color w:val="000000"/>
        </w:rPr>
        <w:t xml:space="preserve">; </w:t>
      </w:r>
      <w:r w:rsidR="00060DA9" w:rsidRPr="00060DA9">
        <w:rPr>
          <w:rFonts w:eastAsia="Times New Roman"/>
          <w:iCs w:val="0"/>
          <w:sz w:val="24"/>
          <w:szCs w:val="24"/>
        </w:rPr>
        <w:t xml:space="preserve"> </w:t>
      </w:r>
      <w:r w:rsidR="005005B4">
        <w:rPr>
          <w:rFonts w:eastAsia="Times New Roman"/>
          <w:iCs w:val="0"/>
          <w:sz w:val="24"/>
          <w:szCs w:val="24"/>
        </w:rPr>
        <w:t>…..</w:t>
      </w:r>
    </w:p>
    <w:p w14:paraId="4980FE62" w14:textId="5E892E02" w:rsidR="00772BBE" w:rsidRPr="00772BBE" w:rsidRDefault="00772BBE" w:rsidP="00BD3694">
      <w:pPr>
        <w:spacing w:before="120"/>
        <w:ind w:firstLine="720"/>
        <w:jc w:val="both"/>
      </w:pPr>
      <w:r>
        <w:t>Căn cứ Kế hoạch của Đảng uỷ</w:t>
      </w:r>
      <w:r w:rsidR="00887E46">
        <w:t xml:space="preserve"> thị trấn</w:t>
      </w:r>
      <w:r>
        <w:t xml:space="preserve">, Chi bộ ban hành kế hoạch số 34-KH/CB ngày 04/4/2022 </w:t>
      </w:r>
      <w:r w:rsidRPr="00F0405F">
        <w:rPr>
          <w:i/>
        </w:rPr>
        <w:t>về xây dựng, tuyên dương,</w:t>
      </w:r>
      <w:r w:rsidR="005C288C">
        <w:rPr>
          <w:i/>
        </w:rPr>
        <w:t xml:space="preserve"> </w:t>
      </w:r>
      <w:r w:rsidRPr="00F0405F">
        <w:rPr>
          <w:i/>
        </w:rPr>
        <w:t xml:space="preserve">nhân rộng và khen thưởng những gương tập thể, cá nhân điển hình tiêu biểu trong thực hiện Chỉ thị số 05-CT/TW của </w:t>
      </w:r>
      <w:r w:rsidRPr="00F0405F">
        <w:rPr>
          <w:i/>
        </w:rPr>
        <w:lastRenderedPageBreak/>
        <w:t>Bộ Chính trị (khóa XII) và chuyên đề toàn khóa nhiệm kỳ Đại hội XIII của Đảng “Học tập và làm theo tư tưởng, đạo đức, phong cách Hồ Chí Minh về ý chí tự lực, tự cường và khát vọng phát triển đất nước phồn vinh, hạnh phúc” cấp huyện, giai đoạn 2021-2025</w:t>
      </w:r>
      <w:r>
        <w:rPr>
          <w:i/>
        </w:rPr>
        <w:t>.</w:t>
      </w:r>
      <w:r>
        <w:t xml:space="preserve"> </w:t>
      </w:r>
      <w:r w:rsidR="00EB3F74">
        <w:t>Qua đó, đã tuyên truyền sâu rộng đến cán bộ, đảng viên, viên chức trong toàn đơn vị về mục đích, ý nghĩa và vai trò của việc thi đua “Học tập và làm theo tư tưởng, đạo đức, phong cách Hồ Chí Minh”; từ đó phát huy tinh thần thi đua yêu nước, sáng tạo trong cán bộ, đảng viên, viên chức trong toàn đơn vị.</w:t>
      </w:r>
    </w:p>
    <w:p w14:paraId="74ABD85B" w14:textId="77777777" w:rsidR="004805C1" w:rsidRPr="004805C1" w:rsidRDefault="005C288C" w:rsidP="00C360A0">
      <w:pPr>
        <w:spacing w:before="120"/>
        <w:ind w:firstLine="720"/>
        <w:jc w:val="both"/>
        <w:rPr>
          <w:rStyle w:val="fontstyle01"/>
          <w:rFonts w:ascii="Times New Roman" w:hAnsi="Times New Roman"/>
          <w:b w:val="0"/>
          <w:color w:val="auto"/>
          <w:sz w:val="28"/>
          <w:szCs w:val="28"/>
        </w:rPr>
      </w:pPr>
      <w:r>
        <w:rPr>
          <w:rStyle w:val="fontstyle01"/>
          <w:rFonts w:ascii="Times New Roman" w:hAnsi="Times New Roman"/>
          <w:b w:val="0"/>
          <w:color w:val="auto"/>
          <w:sz w:val="28"/>
          <w:szCs w:val="28"/>
        </w:rPr>
        <w:t>- Để</w:t>
      </w:r>
      <w:r w:rsidR="004805C1" w:rsidRPr="004805C1">
        <w:rPr>
          <w:rStyle w:val="fontstyle01"/>
          <w:rFonts w:ascii="Times New Roman" w:hAnsi="Times New Roman"/>
          <w:b w:val="0"/>
          <w:color w:val="auto"/>
          <w:sz w:val="28"/>
          <w:szCs w:val="28"/>
        </w:rPr>
        <w:t xml:space="preserve"> cụ thể hóa nội dung học tập và làm theo tư tưởng, đạo đức, phong cách Hồ Chí Minh vào nhiệm vụ chính trị của đơn vị</w:t>
      </w:r>
      <w:r w:rsidR="00772BBE">
        <w:rPr>
          <w:rStyle w:val="fontstyle01"/>
          <w:rFonts w:ascii="Times New Roman" w:hAnsi="Times New Roman"/>
          <w:b w:val="0"/>
          <w:color w:val="auto"/>
          <w:sz w:val="28"/>
          <w:szCs w:val="28"/>
        </w:rPr>
        <w:t xml:space="preserve">, Chi bộ đã tổ chức </w:t>
      </w:r>
      <w:r w:rsidR="00963ADE">
        <w:rPr>
          <w:rStyle w:val="fontstyle01"/>
          <w:rFonts w:ascii="Times New Roman" w:hAnsi="Times New Roman"/>
          <w:b w:val="0"/>
          <w:color w:val="auto"/>
          <w:sz w:val="28"/>
          <w:szCs w:val="28"/>
        </w:rPr>
        <w:t>cho tất cả Đả</w:t>
      </w:r>
      <w:r>
        <w:rPr>
          <w:rStyle w:val="fontstyle01"/>
          <w:rFonts w:ascii="Times New Roman" w:hAnsi="Times New Roman"/>
          <w:b w:val="0"/>
          <w:color w:val="auto"/>
          <w:sz w:val="28"/>
          <w:szCs w:val="28"/>
        </w:rPr>
        <w:t>ng viên, viê</w:t>
      </w:r>
      <w:r w:rsidR="00963ADE">
        <w:rPr>
          <w:rStyle w:val="fontstyle01"/>
          <w:rFonts w:ascii="Times New Roman" w:hAnsi="Times New Roman"/>
          <w:b w:val="0"/>
          <w:color w:val="auto"/>
          <w:sz w:val="28"/>
          <w:szCs w:val="28"/>
        </w:rPr>
        <w:t>n chức tại đơn vị tham gia học tập, rèn luyện</w:t>
      </w:r>
      <w:r w:rsidR="004805C1" w:rsidRPr="004805C1">
        <w:rPr>
          <w:rStyle w:val="fontstyle01"/>
          <w:rFonts w:ascii="Times New Roman" w:hAnsi="Times New Roman"/>
          <w:b w:val="0"/>
          <w:color w:val="auto"/>
          <w:sz w:val="28"/>
          <w:szCs w:val="28"/>
        </w:rPr>
        <w:t xml:space="preserve">. </w:t>
      </w:r>
      <w:r>
        <w:rPr>
          <w:rStyle w:val="fontstyle01"/>
          <w:rFonts w:ascii="Times New Roman" w:hAnsi="Times New Roman"/>
          <w:b w:val="0"/>
          <w:color w:val="auto"/>
          <w:sz w:val="28"/>
          <w:szCs w:val="28"/>
        </w:rPr>
        <w:t>Chi uỷ đã thảo luận, phân công nhiệm vụ đảng viên gắn với nhiệm vụ chính trị từng cá nhân nhằm phát huy tốt nhất vai trò của mình trong liên hệ</w:t>
      </w:r>
      <w:r w:rsidR="00D538BA">
        <w:rPr>
          <w:rStyle w:val="fontstyle01"/>
          <w:rFonts w:ascii="Times New Roman" w:hAnsi="Times New Roman"/>
          <w:b w:val="0"/>
          <w:color w:val="auto"/>
          <w:sz w:val="28"/>
          <w:szCs w:val="28"/>
        </w:rPr>
        <w:t xml:space="preserve"> “H</w:t>
      </w:r>
      <w:r>
        <w:rPr>
          <w:rStyle w:val="fontstyle01"/>
          <w:rFonts w:ascii="Times New Roman" w:hAnsi="Times New Roman"/>
          <w:b w:val="0"/>
          <w:color w:val="auto"/>
          <w:sz w:val="28"/>
          <w:szCs w:val="28"/>
        </w:rPr>
        <w:t xml:space="preserve">ọc tập và làm theo </w:t>
      </w:r>
      <w:r w:rsidRPr="005C288C">
        <w:t>tư tưởng, đạo đức, phong cách Hồ Chí Minh về ý chí tự lực, tự cường và khát vọng phát triển đất nước phồn vinh, hạnh phúc”</w:t>
      </w:r>
      <w:r>
        <w:t xml:space="preserve">. Cao điểm là từng cá nhân trong chi bộ và đơn vị tham gia viết Kế hoạch học tập và làm theo của cá nhân trong thực hiện chuyên đề </w:t>
      </w:r>
      <w:r w:rsidR="00EB3F74">
        <w:t>hàng năm</w:t>
      </w:r>
      <w:r>
        <w:t xml:space="preserve"> và chuyên đề toàn khoá</w:t>
      </w:r>
      <w:r w:rsidR="001D05EE">
        <w:t xml:space="preserve"> trong toàn đơn vị. </w:t>
      </w:r>
      <w:r w:rsidR="004B2281">
        <w:t>Nội dung kế hoạch đăng kí được đánh giá định kì qua các kì sinh hoạt chi bộ, sinh hoạt chuyên đề, sinh hoạt chính trị tư tưởng tại các đoàn thể chuyên môn và đơn vị, được đánh giá góp ý thường xuyên,…</w:t>
      </w:r>
    </w:p>
    <w:p w14:paraId="7F980454" w14:textId="11A3DD87" w:rsidR="004805C1" w:rsidRPr="004805C1"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xml:space="preserve">- Việc tổ chức quán triệt, học tập, tuyên truyền, phổ biến </w:t>
      </w:r>
      <w:r w:rsidR="00EB3F74" w:rsidRPr="00DB6B12">
        <w:t>Chỉ thị số 05-CT/TW</w:t>
      </w:r>
      <w:r w:rsidR="00EB3F74">
        <w:t xml:space="preserve">, </w:t>
      </w:r>
      <w:r w:rsidRPr="004805C1">
        <w:rPr>
          <w:rStyle w:val="fontstyle01"/>
          <w:rFonts w:ascii="Times New Roman" w:hAnsi="Times New Roman"/>
          <w:b w:val="0"/>
          <w:color w:val="auto"/>
          <w:sz w:val="28"/>
          <w:szCs w:val="28"/>
        </w:rPr>
        <w:t>Kết luận số 01- KL/TW của Bộ Chính trị, Kế hoạch số 39-KH/TU, Kế hoạch số 42-KH/HU, chuyên đề toàn khóa và chuyên đề</w:t>
      </w:r>
      <w:r w:rsidR="000F4A81">
        <w:rPr>
          <w:rStyle w:val="fontstyle01"/>
          <w:rFonts w:ascii="Times New Roman" w:hAnsi="Times New Roman"/>
          <w:b w:val="0"/>
          <w:color w:val="auto"/>
          <w:sz w:val="28"/>
          <w:szCs w:val="28"/>
        </w:rPr>
        <w:t xml:space="preserve"> hàng năm</w:t>
      </w:r>
      <w:r w:rsidRPr="004805C1">
        <w:rPr>
          <w:rStyle w:val="fontstyle01"/>
          <w:rFonts w:ascii="Times New Roman" w:hAnsi="Times New Roman"/>
          <w:b w:val="0"/>
          <w:color w:val="auto"/>
          <w:sz w:val="28"/>
          <w:szCs w:val="28"/>
        </w:rPr>
        <w:t xml:space="preserve"> trong CB, GV, NV</w:t>
      </w:r>
      <w:r w:rsidR="004B2281">
        <w:rPr>
          <w:rStyle w:val="fontstyle01"/>
          <w:rFonts w:ascii="Times New Roman" w:hAnsi="Times New Roman"/>
          <w:b w:val="0"/>
          <w:color w:val="auto"/>
          <w:sz w:val="28"/>
          <w:szCs w:val="28"/>
        </w:rPr>
        <w:t xml:space="preserve"> được tổ chức nghiêm túc và linh hoạt</w:t>
      </w:r>
      <w:r w:rsidRPr="004805C1">
        <w:rPr>
          <w:rStyle w:val="fontstyle01"/>
          <w:rFonts w:ascii="Times New Roman" w:hAnsi="Times New Roman"/>
          <w:b w:val="0"/>
          <w:color w:val="auto"/>
          <w:sz w:val="28"/>
          <w:szCs w:val="28"/>
        </w:rPr>
        <w:t xml:space="preserve">. </w:t>
      </w:r>
      <w:r w:rsidR="004B2281">
        <w:rPr>
          <w:rStyle w:val="fontstyle01"/>
          <w:rFonts w:ascii="Times New Roman" w:hAnsi="Times New Roman"/>
          <w:b w:val="0"/>
          <w:color w:val="auto"/>
          <w:sz w:val="28"/>
          <w:szCs w:val="28"/>
        </w:rPr>
        <w:t xml:space="preserve">100% đảng viên, viên chức tham gia học tập tập trung tại </w:t>
      </w:r>
      <w:r w:rsidR="0015599D">
        <w:rPr>
          <w:rStyle w:val="fontstyle01"/>
          <w:rFonts w:ascii="Times New Roman" w:hAnsi="Times New Roman"/>
          <w:b w:val="0"/>
          <w:color w:val="auto"/>
          <w:sz w:val="28"/>
          <w:szCs w:val="28"/>
        </w:rPr>
        <w:t xml:space="preserve">thị trấn </w:t>
      </w:r>
      <w:r w:rsidR="004B2281">
        <w:rPr>
          <w:rStyle w:val="fontstyle01"/>
          <w:rFonts w:ascii="Times New Roman" w:hAnsi="Times New Roman"/>
          <w:b w:val="0"/>
          <w:color w:val="auto"/>
          <w:sz w:val="28"/>
          <w:szCs w:val="28"/>
        </w:rPr>
        <w:t>do Đảng uỷ tổ chức; ngoài ra chi bộ còn tổ chức sinh hoạt học tập tại chi bộ</w:t>
      </w:r>
      <w:r w:rsidR="00786808">
        <w:rPr>
          <w:rStyle w:val="fontstyle01"/>
          <w:rFonts w:ascii="Times New Roman" w:hAnsi="Times New Roman"/>
          <w:b w:val="0"/>
          <w:color w:val="auto"/>
          <w:sz w:val="28"/>
          <w:szCs w:val="28"/>
        </w:rPr>
        <w:t xml:space="preserve"> cho 34/34</w:t>
      </w:r>
      <w:r w:rsidR="004B2281">
        <w:rPr>
          <w:rStyle w:val="fontstyle01"/>
          <w:rFonts w:ascii="Times New Roman" w:hAnsi="Times New Roman"/>
          <w:b w:val="0"/>
          <w:color w:val="auto"/>
          <w:sz w:val="28"/>
          <w:szCs w:val="28"/>
        </w:rPr>
        <w:t xml:space="preserve"> cán bộ, đảng viên, giáo viên và nhân viên của đơn vị (</w:t>
      </w:r>
      <w:r w:rsidR="000F4A81">
        <w:rPr>
          <w:rStyle w:val="fontstyle01"/>
          <w:rFonts w:ascii="Times New Roman" w:hAnsi="Times New Roman"/>
          <w:b w:val="0"/>
          <w:color w:val="auto"/>
          <w:sz w:val="28"/>
          <w:szCs w:val="28"/>
        </w:rPr>
        <w:t>tham gia 8 lớp tậ</w:t>
      </w:r>
      <w:r w:rsidR="00786808">
        <w:rPr>
          <w:rStyle w:val="fontstyle01"/>
          <w:rFonts w:ascii="Times New Roman" w:hAnsi="Times New Roman"/>
          <w:b w:val="0"/>
          <w:color w:val="auto"/>
          <w:sz w:val="28"/>
          <w:szCs w:val="28"/>
        </w:rPr>
        <w:t xml:space="preserve">p trung,) </w:t>
      </w:r>
      <w:r w:rsidR="000F4A81">
        <w:rPr>
          <w:rStyle w:val="fontstyle01"/>
          <w:rFonts w:ascii="Times New Roman" w:hAnsi="Times New Roman"/>
          <w:b w:val="0"/>
          <w:color w:val="auto"/>
          <w:sz w:val="28"/>
          <w:szCs w:val="28"/>
        </w:rPr>
        <w:t>và các lần sinh hoạt tại chi bộ</w:t>
      </w:r>
      <w:r w:rsidR="00786808">
        <w:rPr>
          <w:rStyle w:val="fontstyle01"/>
          <w:rFonts w:ascii="Times New Roman" w:hAnsi="Times New Roman"/>
          <w:b w:val="0"/>
          <w:color w:val="auto"/>
          <w:sz w:val="28"/>
          <w:szCs w:val="28"/>
        </w:rPr>
        <w:t>, có 23/23</w:t>
      </w:r>
      <w:r w:rsidR="004B2281">
        <w:rPr>
          <w:rStyle w:val="fontstyle01"/>
          <w:rFonts w:ascii="Times New Roman" w:hAnsi="Times New Roman"/>
          <w:b w:val="0"/>
          <w:color w:val="auto"/>
          <w:sz w:val="28"/>
          <w:szCs w:val="28"/>
        </w:rPr>
        <w:t xml:space="preserve"> </w:t>
      </w:r>
      <w:r w:rsidR="00786808">
        <w:rPr>
          <w:rStyle w:val="fontstyle01"/>
          <w:rFonts w:ascii="Times New Roman" w:hAnsi="Times New Roman"/>
          <w:b w:val="0"/>
          <w:color w:val="auto"/>
          <w:sz w:val="28"/>
          <w:szCs w:val="28"/>
        </w:rPr>
        <w:t>đảng</w:t>
      </w:r>
      <w:r w:rsidR="004B2281">
        <w:rPr>
          <w:rStyle w:val="fontstyle01"/>
          <w:rFonts w:ascii="Times New Roman" w:hAnsi="Times New Roman"/>
          <w:b w:val="0"/>
          <w:color w:val="auto"/>
          <w:sz w:val="28"/>
          <w:szCs w:val="28"/>
        </w:rPr>
        <w:t xml:space="preserve"> viên tham gia, có ghi chép học tập, thảo luận nghiêm túc). </w:t>
      </w:r>
    </w:p>
    <w:p w14:paraId="05EB12AA" w14:textId="30F25D29" w:rsidR="004805C1" w:rsidRPr="004805C1"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xml:space="preserve">- </w:t>
      </w:r>
      <w:r w:rsidR="004B2281">
        <w:rPr>
          <w:rStyle w:val="fontstyle01"/>
          <w:rFonts w:ascii="Times New Roman" w:hAnsi="Times New Roman"/>
          <w:b w:val="0"/>
          <w:color w:val="auto"/>
          <w:sz w:val="28"/>
          <w:szCs w:val="28"/>
        </w:rPr>
        <w:t xml:space="preserve">Qua học học tập, tuyên truyền, </w:t>
      </w:r>
      <w:r w:rsidRPr="004805C1">
        <w:rPr>
          <w:rStyle w:val="fontstyle01"/>
          <w:rFonts w:ascii="Times New Roman" w:hAnsi="Times New Roman"/>
          <w:b w:val="0"/>
          <w:color w:val="auto"/>
          <w:sz w:val="28"/>
          <w:szCs w:val="28"/>
        </w:rPr>
        <w:t xml:space="preserve">nhận thức của CB, GV, NV </w:t>
      </w:r>
      <w:r w:rsidR="004B2281">
        <w:rPr>
          <w:rStyle w:val="fontstyle01"/>
          <w:rFonts w:ascii="Times New Roman" w:hAnsi="Times New Roman"/>
          <w:b w:val="0"/>
          <w:color w:val="auto"/>
          <w:sz w:val="28"/>
          <w:szCs w:val="28"/>
        </w:rPr>
        <w:t xml:space="preserve">có </w:t>
      </w:r>
      <w:r w:rsidR="004B2281" w:rsidRPr="004805C1">
        <w:rPr>
          <w:rStyle w:val="fontstyle01"/>
          <w:rFonts w:ascii="Times New Roman" w:hAnsi="Times New Roman"/>
          <w:b w:val="0"/>
          <w:color w:val="auto"/>
          <w:sz w:val="28"/>
          <w:szCs w:val="28"/>
        </w:rPr>
        <w:t xml:space="preserve">sự chuyển biến </w:t>
      </w:r>
      <w:r w:rsidR="004B2281">
        <w:rPr>
          <w:rStyle w:val="fontstyle01"/>
          <w:rFonts w:ascii="Times New Roman" w:hAnsi="Times New Roman"/>
          <w:b w:val="0"/>
          <w:color w:val="auto"/>
          <w:sz w:val="28"/>
          <w:szCs w:val="28"/>
        </w:rPr>
        <w:t xml:space="preserve">rõ rệt. Mỗi cá nhân có ý thức trách nhiệm hơn trong công tác, trong rèn luyện và cùng nhau hoản thành nhiệm vụ, cùng nhau góp sức xây dựng đơn vị </w:t>
      </w:r>
      <w:r w:rsidR="005005B4">
        <w:rPr>
          <w:rStyle w:val="fontstyle01"/>
          <w:rFonts w:ascii="Times New Roman" w:hAnsi="Times New Roman"/>
          <w:b w:val="0"/>
          <w:color w:val="auto"/>
          <w:sz w:val="28"/>
          <w:szCs w:val="28"/>
        </w:rPr>
        <w:t xml:space="preserve">phấn đấu </w:t>
      </w:r>
      <w:r w:rsidR="004B2281">
        <w:rPr>
          <w:rStyle w:val="fontstyle01"/>
          <w:rFonts w:ascii="Times New Roman" w:hAnsi="Times New Roman"/>
          <w:b w:val="0"/>
          <w:color w:val="auto"/>
          <w:sz w:val="28"/>
          <w:szCs w:val="28"/>
        </w:rPr>
        <w:t xml:space="preserve">hoàn thành xuất sắc nhiệm vụ, góp phần xây dựng chi bộ Hoàn thành </w:t>
      </w:r>
      <w:r w:rsidR="000F4A81">
        <w:rPr>
          <w:rStyle w:val="fontstyle01"/>
          <w:rFonts w:ascii="Times New Roman" w:hAnsi="Times New Roman"/>
          <w:b w:val="0"/>
          <w:color w:val="auto"/>
          <w:sz w:val="28"/>
          <w:szCs w:val="28"/>
        </w:rPr>
        <w:t xml:space="preserve">tốt và </w:t>
      </w:r>
      <w:r w:rsidR="004B2281">
        <w:rPr>
          <w:rStyle w:val="fontstyle01"/>
          <w:rFonts w:ascii="Times New Roman" w:hAnsi="Times New Roman"/>
          <w:b w:val="0"/>
          <w:color w:val="auto"/>
          <w:sz w:val="28"/>
          <w:szCs w:val="28"/>
        </w:rPr>
        <w:t>xuất sắc nhiệm vụ</w:t>
      </w:r>
      <w:r w:rsidR="000F4A81">
        <w:rPr>
          <w:rStyle w:val="fontstyle01"/>
          <w:rFonts w:ascii="Times New Roman" w:hAnsi="Times New Roman"/>
          <w:b w:val="0"/>
          <w:color w:val="auto"/>
          <w:sz w:val="28"/>
          <w:szCs w:val="28"/>
        </w:rPr>
        <w:t xml:space="preserve"> hàng năm</w:t>
      </w:r>
      <w:r w:rsidRPr="004805C1">
        <w:rPr>
          <w:rStyle w:val="fontstyle01"/>
          <w:rFonts w:ascii="Times New Roman" w:hAnsi="Times New Roman"/>
          <w:b w:val="0"/>
          <w:i/>
          <w:iCs w:val="0"/>
          <w:color w:val="auto"/>
          <w:sz w:val="28"/>
          <w:szCs w:val="28"/>
        </w:rPr>
        <w:t>.</w:t>
      </w:r>
      <w:r w:rsidRPr="004805C1">
        <w:rPr>
          <w:rStyle w:val="fontstyle01"/>
          <w:rFonts w:ascii="Times New Roman" w:hAnsi="Times New Roman"/>
          <w:b w:val="0"/>
          <w:color w:val="auto"/>
          <w:sz w:val="28"/>
          <w:szCs w:val="28"/>
        </w:rPr>
        <w:t xml:space="preserve"> </w:t>
      </w:r>
    </w:p>
    <w:p w14:paraId="2637B8E2" w14:textId="77777777" w:rsidR="004805C1" w:rsidRPr="004805C1" w:rsidRDefault="004805C1" w:rsidP="00C360A0">
      <w:pPr>
        <w:spacing w:before="120"/>
        <w:ind w:firstLine="720"/>
        <w:jc w:val="both"/>
        <w:rPr>
          <w:rStyle w:val="fontstyle01"/>
          <w:rFonts w:ascii="Times New Roman" w:hAnsi="Times New Roman"/>
          <w:bCs w:val="0"/>
          <w:color w:val="auto"/>
          <w:sz w:val="28"/>
          <w:szCs w:val="28"/>
        </w:rPr>
      </w:pPr>
      <w:r w:rsidRPr="004805C1">
        <w:rPr>
          <w:rStyle w:val="fontstyle01"/>
          <w:rFonts w:ascii="Times New Roman" w:hAnsi="Times New Roman"/>
          <w:color w:val="auto"/>
          <w:sz w:val="28"/>
          <w:szCs w:val="28"/>
        </w:rPr>
        <w:t>2. Việc xây dựng kế hoạch hành động và cam kết thực hiện</w:t>
      </w:r>
      <w:r w:rsidRPr="004805C1">
        <w:rPr>
          <w:rStyle w:val="fontstyle01"/>
          <w:rFonts w:ascii="Times New Roman" w:hAnsi="Times New Roman"/>
          <w:bCs w:val="0"/>
          <w:color w:val="auto"/>
          <w:sz w:val="28"/>
          <w:szCs w:val="28"/>
        </w:rPr>
        <w:t xml:space="preserve"> </w:t>
      </w:r>
    </w:p>
    <w:p w14:paraId="42BC87A0" w14:textId="77777777" w:rsidR="004805C1" w:rsidRPr="004805C1"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xml:space="preserve">- </w:t>
      </w:r>
      <w:r w:rsidR="00B4476A">
        <w:rPr>
          <w:rStyle w:val="fontstyle01"/>
          <w:rFonts w:ascii="Times New Roman" w:hAnsi="Times New Roman"/>
          <w:b w:val="0"/>
          <w:color w:val="auto"/>
          <w:sz w:val="28"/>
          <w:szCs w:val="28"/>
        </w:rPr>
        <w:t>Trong thời gian qua, kể từ sau khi triển khai kế hoạ</w:t>
      </w:r>
      <w:r w:rsidR="00D538BA">
        <w:rPr>
          <w:rStyle w:val="fontstyle01"/>
          <w:rFonts w:ascii="Times New Roman" w:hAnsi="Times New Roman"/>
          <w:b w:val="0"/>
          <w:color w:val="auto"/>
          <w:sz w:val="28"/>
          <w:szCs w:val="28"/>
        </w:rPr>
        <w:t>ch theo tinh thần các kế hoạch của cấp trên mà cụ thể là Kế hoạ</w:t>
      </w:r>
      <w:r w:rsidR="00BD42CF">
        <w:rPr>
          <w:rStyle w:val="fontstyle01"/>
          <w:rFonts w:ascii="Times New Roman" w:hAnsi="Times New Roman"/>
          <w:b w:val="0"/>
          <w:color w:val="auto"/>
          <w:sz w:val="28"/>
          <w:szCs w:val="28"/>
        </w:rPr>
        <w:t>ch</w:t>
      </w:r>
      <w:r w:rsidR="00D538BA">
        <w:rPr>
          <w:rStyle w:val="fontstyle01"/>
          <w:rFonts w:ascii="Times New Roman" w:hAnsi="Times New Roman"/>
          <w:b w:val="0"/>
          <w:color w:val="auto"/>
          <w:sz w:val="28"/>
          <w:szCs w:val="28"/>
        </w:rPr>
        <w:t xml:space="preserve"> của Đảng uỷ. Bí thư chi bộ, xây dựng </w:t>
      </w:r>
      <w:r w:rsidRPr="004805C1">
        <w:rPr>
          <w:rStyle w:val="fontstyle01"/>
          <w:rFonts w:ascii="Times New Roman" w:hAnsi="Times New Roman"/>
          <w:b w:val="0"/>
          <w:color w:val="auto"/>
          <w:sz w:val="28"/>
          <w:szCs w:val="28"/>
        </w:rPr>
        <w:t>kế hoạch hành động của người đứng đầu</w:t>
      </w:r>
      <w:r w:rsidR="00D538BA">
        <w:rPr>
          <w:rStyle w:val="fontstyle01"/>
          <w:rFonts w:ascii="Times New Roman" w:hAnsi="Times New Roman"/>
          <w:b w:val="0"/>
          <w:color w:val="auto"/>
          <w:sz w:val="28"/>
          <w:szCs w:val="28"/>
        </w:rPr>
        <w:t xml:space="preserve"> kịp thời, thể hiện rõ nội dung về vai trò trách nhiệm trong thực hiện nhiệm vụ chính trị. Kế hoạch được chi bộ góp ý, theo dõi và đánh giá thường xuyên trong các kì sinh hoạt chi bộ, có rút kinh nghiệm và mang lại hiệu quả khá tốt trong việc “Học tập và làm theo </w:t>
      </w:r>
      <w:r w:rsidR="00D538BA" w:rsidRPr="005C288C">
        <w:t>tư tưởng, đạo đức, phong cách Hồ Chí Minh về ý chí tự lực, tự cường và khát vọng phát triển đất nước phồn vinh, hạnh phúc”</w:t>
      </w:r>
      <w:r w:rsidR="00BD42CF">
        <w:t>; cũng như các nội dung chuyên đề hàng năm</w:t>
      </w:r>
      <w:r w:rsidR="00D538BA">
        <w:t>. Qua đó, góp phần thực hiện nhiệm vụ chính trị tại đơn vị mang lại hiệu quả rõ nét.</w:t>
      </w:r>
    </w:p>
    <w:p w14:paraId="55ABD094" w14:textId="38B3E503" w:rsidR="004805C1" w:rsidRPr="004805C1" w:rsidRDefault="00D538BA" w:rsidP="00C360A0">
      <w:pPr>
        <w:spacing w:before="120"/>
        <w:ind w:firstLine="720"/>
        <w:jc w:val="both"/>
        <w:rPr>
          <w:rStyle w:val="fontstyle01"/>
          <w:rFonts w:ascii="Times New Roman" w:hAnsi="Times New Roman"/>
          <w:b w:val="0"/>
          <w:color w:val="auto"/>
          <w:sz w:val="28"/>
          <w:szCs w:val="28"/>
        </w:rPr>
      </w:pPr>
      <w:r>
        <w:rPr>
          <w:rStyle w:val="fontstyle01"/>
          <w:rFonts w:ascii="Times New Roman" w:hAnsi="Times New Roman"/>
          <w:b w:val="0"/>
          <w:color w:val="auto"/>
          <w:sz w:val="28"/>
          <w:szCs w:val="28"/>
        </w:rPr>
        <w:t>Việc x</w:t>
      </w:r>
      <w:r w:rsidR="004805C1" w:rsidRPr="004805C1">
        <w:rPr>
          <w:rStyle w:val="fontstyle01"/>
          <w:rFonts w:ascii="Times New Roman" w:hAnsi="Times New Roman"/>
          <w:b w:val="0"/>
          <w:color w:val="auto"/>
          <w:sz w:val="28"/>
          <w:szCs w:val="28"/>
        </w:rPr>
        <w:t>ây dựng kế hoạch họ</w:t>
      </w:r>
      <w:r>
        <w:rPr>
          <w:rStyle w:val="fontstyle01"/>
          <w:rFonts w:ascii="Times New Roman" w:hAnsi="Times New Roman"/>
          <w:b w:val="0"/>
          <w:color w:val="auto"/>
          <w:sz w:val="28"/>
          <w:szCs w:val="28"/>
        </w:rPr>
        <w:t>c tậ</w:t>
      </w:r>
      <w:r w:rsidR="004805C1" w:rsidRPr="004805C1">
        <w:rPr>
          <w:rStyle w:val="fontstyle01"/>
          <w:rFonts w:ascii="Times New Roman" w:hAnsi="Times New Roman"/>
          <w:b w:val="0"/>
          <w:color w:val="auto"/>
          <w:sz w:val="28"/>
          <w:szCs w:val="28"/>
        </w:rPr>
        <w:t xml:space="preserve">p, làm theo của đội ngũ CB, GV, NV sau học tập chuyên đề toàn khóa </w:t>
      </w:r>
      <w:r w:rsidR="00BD42CF">
        <w:rPr>
          <w:rStyle w:val="fontstyle01"/>
          <w:rFonts w:ascii="Times New Roman" w:hAnsi="Times New Roman"/>
          <w:b w:val="0"/>
          <w:color w:val="auto"/>
          <w:sz w:val="28"/>
          <w:szCs w:val="28"/>
        </w:rPr>
        <w:t xml:space="preserve">và chuyên đề hàng năm </w:t>
      </w:r>
      <w:r>
        <w:rPr>
          <w:rStyle w:val="fontstyle01"/>
          <w:rFonts w:ascii="Times New Roman" w:hAnsi="Times New Roman"/>
          <w:b w:val="0"/>
          <w:color w:val="auto"/>
          <w:sz w:val="28"/>
          <w:szCs w:val="28"/>
        </w:rPr>
        <w:t>được triển khai đồng bộ</w:t>
      </w:r>
      <w:r w:rsidR="006637D9">
        <w:rPr>
          <w:rStyle w:val="fontstyle01"/>
          <w:rFonts w:ascii="Times New Roman" w:hAnsi="Times New Roman"/>
          <w:b w:val="0"/>
          <w:color w:val="auto"/>
          <w:sz w:val="28"/>
          <w:szCs w:val="28"/>
        </w:rPr>
        <w:t>; có 34/34</w:t>
      </w:r>
      <w:r>
        <w:rPr>
          <w:rStyle w:val="fontstyle01"/>
          <w:rFonts w:ascii="Times New Roman" w:hAnsi="Times New Roman"/>
          <w:b w:val="0"/>
          <w:color w:val="auto"/>
          <w:sz w:val="28"/>
          <w:szCs w:val="28"/>
        </w:rPr>
        <w:t xml:space="preserve"> </w:t>
      </w:r>
      <w:r>
        <w:rPr>
          <w:rStyle w:val="fontstyle01"/>
          <w:rFonts w:ascii="Times New Roman" w:hAnsi="Times New Roman"/>
          <w:b w:val="0"/>
          <w:color w:val="auto"/>
          <w:sz w:val="28"/>
          <w:szCs w:val="28"/>
        </w:rPr>
        <w:lastRenderedPageBreak/>
        <w:t>CB,  GV, NV tham gia xây dựng kế hoạch học tập và làm theo</w:t>
      </w:r>
      <w:r w:rsidR="00BD42CF">
        <w:rPr>
          <w:rStyle w:val="fontstyle01"/>
          <w:rFonts w:ascii="Times New Roman" w:hAnsi="Times New Roman"/>
          <w:b w:val="0"/>
          <w:color w:val="auto"/>
          <w:sz w:val="28"/>
          <w:szCs w:val="28"/>
        </w:rPr>
        <w:t xml:space="preserve"> hàng năm</w:t>
      </w:r>
      <w:r>
        <w:rPr>
          <w:rStyle w:val="fontstyle01"/>
          <w:rFonts w:ascii="Times New Roman" w:hAnsi="Times New Roman"/>
          <w:b w:val="0"/>
          <w:color w:val="auto"/>
          <w:sz w:val="28"/>
          <w:szCs w:val="28"/>
        </w:rPr>
        <w:t>. Được theo dõi thực hiện và có đánh giá và tự đánh giá đị</w:t>
      </w:r>
      <w:r w:rsidR="00060DA9">
        <w:rPr>
          <w:rStyle w:val="fontstyle01"/>
          <w:rFonts w:ascii="Times New Roman" w:hAnsi="Times New Roman"/>
          <w:b w:val="0"/>
          <w:color w:val="auto"/>
          <w:sz w:val="28"/>
          <w:szCs w:val="28"/>
        </w:rPr>
        <w:t>nh kì, xem đâ</w:t>
      </w:r>
      <w:r>
        <w:rPr>
          <w:rStyle w:val="fontstyle01"/>
          <w:rFonts w:ascii="Times New Roman" w:hAnsi="Times New Roman"/>
          <w:b w:val="0"/>
          <w:color w:val="auto"/>
          <w:sz w:val="28"/>
          <w:szCs w:val="28"/>
        </w:rPr>
        <w:t>y là một nội dung đăng kí thi đua và rèn luyện cá nhân tại đơn vị</w:t>
      </w:r>
      <w:r w:rsidR="004805C1" w:rsidRPr="004805C1">
        <w:rPr>
          <w:rStyle w:val="fontstyle01"/>
          <w:rFonts w:ascii="Times New Roman" w:hAnsi="Times New Roman"/>
          <w:b w:val="0"/>
          <w:color w:val="auto"/>
          <w:sz w:val="28"/>
          <w:szCs w:val="28"/>
        </w:rPr>
        <w:t xml:space="preserve">. </w:t>
      </w:r>
    </w:p>
    <w:p w14:paraId="3B6D943C" w14:textId="2789D435" w:rsidR="004805C1" w:rsidRPr="004805C1"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xml:space="preserve">- </w:t>
      </w:r>
      <w:r w:rsidR="00266828">
        <w:rPr>
          <w:rStyle w:val="fontstyle01"/>
          <w:rFonts w:ascii="Times New Roman" w:hAnsi="Times New Roman"/>
          <w:b w:val="0"/>
          <w:color w:val="auto"/>
          <w:sz w:val="28"/>
          <w:szCs w:val="28"/>
        </w:rPr>
        <w:t>Về k</w:t>
      </w:r>
      <w:r w:rsidRPr="004805C1">
        <w:rPr>
          <w:rStyle w:val="fontstyle01"/>
          <w:rFonts w:ascii="Times New Roman" w:hAnsi="Times New Roman"/>
          <w:b w:val="0"/>
          <w:color w:val="auto"/>
          <w:sz w:val="28"/>
          <w:szCs w:val="28"/>
        </w:rPr>
        <w:t>ết quả triển khai cho CB, GV, NV đăng ký tu dưỡng rèn luyện, phấu đấ</w:t>
      </w:r>
      <w:r w:rsidR="00266828">
        <w:rPr>
          <w:rStyle w:val="fontstyle01"/>
          <w:rFonts w:ascii="Times New Roman" w:hAnsi="Times New Roman"/>
          <w:b w:val="0"/>
          <w:color w:val="auto"/>
          <w:sz w:val="28"/>
          <w:szCs w:val="28"/>
        </w:rPr>
        <w:t>u hàng năm được chi bộ hết sứ</w:t>
      </w:r>
      <w:r w:rsidR="006637D9">
        <w:rPr>
          <w:rStyle w:val="fontstyle01"/>
          <w:rFonts w:ascii="Times New Roman" w:hAnsi="Times New Roman"/>
          <w:b w:val="0"/>
          <w:color w:val="auto"/>
          <w:sz w:val="28"/>
          <w:szCs w:val="28"/>
        </w:rPr>
        <w:t xml:space="preserve">c quan tâm. Hàng năm có 34/34 </w:t>
      </w:r>
      <w:r w:rsidR="00266828">
        <w:rPr>
          <w:rStyle w:val="fontstyle01"/>
          <w:rFonts w:ascii="Times New Roman" w:hAnsi="Times New Roman"/>
          <w:b w:val="0"/>
          <w:color w:val="auto"/>
          <w:sz w:val="28"/>
          <w:szCs w:val="28"/>
        </w:rPr>
        <w:t xml:space="preserve"> thành viên trong đơn vị đăng kí tu dưỡng rèn luyện. Đay là nội dung được từng cá nhân đánh giá trong mỗi kì sinh hoạt chi bộ, sinh hoạt đoàn thể chuyên môn, được tập thể góp ý để hoàn thiện </w:t>
      </w:r>
      <w:r w:rsidR="006B2328">
        <w:rPr>
          <w:rStyle w:val="fontstyle01"/>
          <w:rFonts w:ascii="Times New Roman" w:hAnsi="Times New Roman"/>
          <w:b w:val="0"/>
          <w:color w:val="auto"/>
          <w:sz w:val="28"/>
          <w:szCs w:val="28"/>
        </w:rPr>
        <w:t>theo thời gian. Đây cũng là tiêu chí đưa vào nội dung thi đua của đơn vị, được tập thể thống nhất cao.</w:t>
      </w:r>
    </w:p>
    <w:p w14:paraId="75DC8CCC" w14:textId="2797B1C9" w:rsidR="004805C1" w:rsidRPr="004805C1"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Việc đánh giá kết quả thực hiện kế hoạch, nội dung cam kết tu dưỡng, rèn luyện, phấn đấu của cá nhân</w:t>
      </w:r>
      <w:r w:rsidR="006B2328">
        <w:rPr>
          <w:rStyle w:val="fontstyle01"/>
          <w:rFonts w:ascii="Times New Roman" w:hAnsi="Times New Roman"/>
          <w:b w:val="0"/>
          <w:color w:val="auto"/>
          <w:sz w:val="28"/>
          <w:szCs w:val="28"/>
        </w:rPr>
        <w:t xml:space="preserve"> được chi bộ hết sức quan tâm. Nó vừa là tiêu chí để cá nhân rèn luyện hoàn thiện vừa là tiêu chí để phấn đấu trong thi đua. Chính vì vậy kết quả rèn luyện của cá nhân được góp ý và biểu dương nhân rộng hay uốn nắn chỉnh sửa kịp thời</w:t>
      </w:r>
      <w:r w:rsidRPr="004805C1">
        <w:rPr>
          <w:rStyle w:val="fontstyle01"/>
          <w:rFonts w:ascii="Times New Roman" w:hAnsi="Times New Roman"/>
          <w:b w:val="0"/>
          <w:color w:val="auto"/>
          <w:sz w:val="28"/>
          <w:szCs w:val="28"/>
        </w:rPr>
        <w:t xml:space="preserve">. </w:t>
      </w:r>
      <w:r w:rsidR="00BD42CF">
        <w:rPr>
          <w:rStyle w:val="fontstyle01"/>
          <w:rFonts w:ascii="Times New Roman" w:hAnsi="Times New Roman"/>
          <w:b w:val="0"/>
          <w:color w:val="auto"/>
          <w:sz w:val="28"/>
          <w:szCs w:val="28"/>
        </w:rPr>
        <w:t xml:space="preserve">Thông qua đó, phát hiện nhiều gương điển hình tiên tiến “Học tập và làm theo gương Bác”, phát hiện nhiều mô hình, sáng kiến hay, giải pháp thiết thực trong thực hiện nhiệm vụ chính trị và xây dựng đơn vị. Đồng thời cũng đánh giá, uốn nắn, góp ý chỉnh sửa kịp thời các biẻu hiện lệch chuẩn, các khuyết điểm của các cá nhân trong chi bộ và đơn vị. Nhằm góp phần nâng cao chất lượng chi bộ và </w:t>
      </w:r>
      <w:r w:rsidR="000A2D47">
        <w:rPr>
          <w:rStyle w:val="fontstyle01"/>
          <w:rFonts w:ascii="Times New Roman" w:hAnsi="Times New Roman"/>
          <w:b w:val="0"/>
          <w:color w:val="auto"/>
          <w:sz w:val="28"/>
          <w:szCs w:val="28"/>
        </w:rPr>
        <w:t xml:space="preserve">phấn đấu </w:t>
      </w:r>
      <w:r w:rsidR="00BD42CF">
        <w:rPr>
          <w:rStyle w:val="fontstyle01"/>
          <w:rFonts w:ascii="Times New Roman" w:hAnsi="Times New Roman"/>
          <w:b w:val="0"/>
          <w:color w:val="auto"/>
          <w:sz w:val="28"/>
          <w:szCs w:val="28"/>
        </w:rPr>
        <w:t>xây dựng đơn vị là Tập thể Lao động xuất sắc.</w:t>
      </w:r>
    </w:p>
    <w:p w14:paraId="2912677F" w14:textId="77777777" w:rsidR="004805C1" w:rsidRPr="004805C1" w:rsidRDefault="004805C1" w:rsidP="00C360A0">
      <w:pPr>
        <w:spacing w:before="120"/>
        <w:ind w:firstLine="720"/>
        <w:jc w:val="both"/>
        <w:rPr>
          <w:rStyle w:val="fontstyle01"/>
          <w:rFonts w:ascii="Times New Roman" w:hAnsi="Times New Roman"/>
          <w:bCs w:val="0"/>
          <w:color w:val="auto"/>
          <w:sz w:val="28"/>
          <w:szCs w:val="28"/>
        </w:rPr>
      </w:pPr>
      <w:r w:rsidRPr="004805C1">
        <w:rPr>
          <w:rStyle w:val="fontstyle01"/>
          <w:rFonts w:ascii="Times New Roman" w:hAnsi="Times New Roman"/>
          <w:color w:val="auto"/>
          <w:sz w:val="28"/>
          <w:szCs w:val="28"/>
        </w:rPr>
        <w:t>3. Việc triển khai sinh hoạt chuyên đề và thực hiện chuẩn mực đạo đức</w:t>
      </w:r>
      <w:r w:rsidRPr="004805C1">
        <w:rPr>
          <w:rStyle w:val="fontstyle01"/>
          <w:rFonts w:ascii="Times New Roman" w:hAnsi="Times New Roman"/>
          <w:bCs w:val="0"/>
          <w:color w:val="auto"/>
          <w:sz w:val="28"/>
          <w:szCs w:val="28"/>
        </w:rPr>
        <w:t xml:space="preserve"> </w:t>
      </w:r>
    </w:p>
    <w:p w14:paraId="49F6E924" w14:textId="471273A0" w:rsidR="00060DA9" w:rsidRDefault="004805C1" w:rsidP="00C360A0">
      <w:pPr>
        <w:spacing w:before="120"/>
        <w:ind w:firstLine="720"/>
        <w:jc w:val="both"/>
        <w:rPr>
          <w:rStyle w:val="fontstyle01"/>
          <w:rFonts w:ascii="Times New Roman" w:hAnsi="Times New Roman"/>
          <w:b w:val="0"/>
          <w:color w:val="auto"/>
          <w:sz w:val="28"/>
          <w:szCs w:val="28"/>
        </w:rPr>
      </w:pPr>
      <w:r w:rsidRPr="004805C1">
        <w:rPr>
          <w:rStyle w:val="fontstyle01"/>
          <w:rFonts w:ascii="Times New Roman" w:hAnsi="Times New Roman"/>
          <w:b w:val="0"/>
          <w:color w:val="auto"/>
          <w:sz w:val="28"/>
          <w:szCs w:val="28"/>
        </w:rPr>
        <w:t>- Việc duy trì tổ chức sinh hoạt chuyên đề theo định kỳ ở đơn vị</w:t>
      </w:r>
      <w:r w:rsidR="00E51965">
        <w:rPr>
          <w:rStyle w:val="fontstyle01"/>
          <w:rFonts w:ascii="Times New Roman" w:hAnsi="Times New Roman"/>
          <w:b w:val="0"/>
          <w:color w:val="auto"/>
          <w:sz w:val="28"/>
          <w:szCs w:val="28"/>
        </w:rPr>
        <w:t>: Chi bộ luôn duy trì việc sinh hoạt</w:t>
      </w:r>
      <w:r w:rsidRPr="004805C1">
        <w:rPr>
          <w:rStyle w:val="fontstyle01"/>
          <w:rFonts w:ascii="Times New Roman" w:hAnsi="Times New Roman"/>
          <w:b w:val="0"/>
          <w:color w:val="auto"/>
          <w:sz w:val="28"/>
          <w:szCs w:val="28"/>
        </w:rPr>
        <w:t xml:space="preserve"> </w:t>
      </w:r>
      <w:r w:rsidR="00E51965">
        <w:rPr>
          <w:rStyle w:val="fontstyle01"/>
          <w:rFonts w:ascii="Times New Roman" w:hAnsi="Times New Roman"/>
          <w:b w:val="0"/>
          <w:color w:val="auto"/>
          <w:sz w:val="28"/>
          <w:szCs w:val="28"/>
        </w:rPr>
        <w:t>chu</w:t>
      </w:r>
      <w:r w:rsidR="00972EE4">
        <w:rPr>
          <w:rStyle w:val="fontstyle01"/>
          <w:rFonts w:ascii="Times New Roman" w:hAnsi="Times New Roman"/>
          <w:b w:val="0"/>
          <w:color w:val="auto"/>
          <w:sz w:val="28"/>
          <w:szCs w:val="28"/>
        </w:rPr>
        <w:t>y</w:t>
      </w:r>
      <w:r w:rsidR="00E51965">
        <w:rPr>
          <w:rStyle w:val="fontstyle01"/>
          <w:rFonts w:ascii="Times New Roman" w:hAnsi="Times New Roman"/>
          <w:b w:val="0"/>
          <w:color w:val="auto"/>
          <w:sz w:val="28"/>
          <w:szCs w:val="28"/>
        </w:rPr>
        <w:t>ên đề tại đơn vị</w:t>
      </w:r>
      <w:r w:rsidR="00972EE4">
        <w:rPr>
          <w:rStyle w:val="fontstyle01"/>
          <w:rFonts w:ascii="Times New Roman" w:hAnsi="Times New Roman"/>
          <w:b w:val="0"/>
          <w:color w:val="auto"/>
          <w:sz w:val="28"/>
          <w:szCs w:val="28"/>
        </w:rPr>
        <w:t>, bám sát Hướng dẫn số 16 của Tỉnh uỷ</w:t>
      </w:r>
      <w:r w:rsidR="00E51965">
        <w:rPr>
          <w:rStyle w:val="fontstyle01"/>
          <w:rFonts w:ascii="Times New Roman" w:hAnsi="Times New Roman"/>
          <w:b w:val="0"/>
          <w:color w:val="auto"/>
          <w:sz w:val="28"/>
          <w:szCs w:val="28"/>
        </w:rPr>
        <w:t>. Chi bộ lựa chọn những nội dung trọng tâm, gắn với nhiệm vụ chính trị và bức xúc nổi cộm để sinh hoạt, ví dụ như</w:t>
      </w:r>
      <w:r w:rsidR="00682C09">
        <w:rPr>
          <w:rStyle w:val="fontstyle01"/>
          <w:rFonts w:ascii="Times New Roman" w:hAnsi="Times New Roman"/>
          <w:b w:val="0"/>
          <w:color w:val="auto"/>
          <w:sz w:val="28"/>
          <w:szCs w:val="28"/>
        </w:rPr>
        <w:t>:</w:t>
      </w:r>
      <w:r w:rsidR="00E51965">
        <w:rPr>
          <w:rStyle w:val="fontstyle01"/>
          <w:rFonts w:ascii="Times New Roman" w:hAnsi="Times New Roman"/>
          <w:b w:val="0"/>
          <w:color w:val="auto"/>
          <w:sz w:val="28"/>
          <w:szCs w:val="28"/>
        </w:rPr>
        <w:t xml:space="preserve"> </w:t>
      </w:r>
      <w:r w:rsidR="00060DA9">
        <w:rPr>
          <w:rStyle w:val="fontstyle01"/>
          <w:rFonts w:ascii="Times New Roman" w:hAnsi="Times New Roman"/>
          <w:b w:val="0"/>
          <w:color w:val="auto"/>
          <w:sz w:val="28"/>
          <w:szCs w:val="28"/>
        </w:rPr>
        <w:t xml:space="preserve"> </w:t>
      </w:r>
      <w:r w:rsidR="00682C09">
        <w:rPr>
          <w:rStyle w:val="fontstyle01"/>
          <w:rFonts w:ascii="Times New Roman" w:hAnsi="Times New Roman"/>
          <w:b w:val="0"/>
          <w:color w:val="auto"/>
          <w:sz w:val="28"/>
          <w:szCs w:val="28"/>
        </w:rPr>
        <w:t>Chung tay thực hiện ngày toàn dân đưa trẻ đến trường</w:t>
      </w:r>
      <w:r w:rsidR="00E51965">
        <w:rPr>
          <w:rStyle w:val="fontstyle01"/>
          <w:rFonts w:ascii="Times New Roman" w:hAnsi="Times New Roman"/>
          <w:b w:val="0"/>
          <w:color w:val="auto"/>
          <w:sz w:val="28"/>
          <w:szCs w:val="28"/>
        </w:rPr>
        <w:t xml:space="preserve"> 100% học sinh ra lớp</w:t>
      </w:r>
      <w:r w:rsidR="00682C09">
        <w:rPr>
          <w:rStyle w:val="fontstyle01"/>
          <w:rFonts w:ascii="Times New Roman" w:hAnsi="Times New Roman"/>
          <w:b w:val="0"/>
          <w:color w:val="auto"/>
          <w:sz w:val="28"/>
          <w:szCs w:val="28"/>
        </w:rPr>
        <w:t xml:space="preserve">, </w:t>
      </w:r>
      <w:r w:rsidR="00E51965">
        <w:rPr>
          <w:rStyle w:val="fontstyle01"/>
          <w:rFonts w:ascii="Times New Roman" w:hAnsi="Times New Roman"/>
          <w:b w:val="0"/>
          <w:color w:val="auto"/>
          <w:sz w:val="28"/>
          <w:szCs w:val="28"/>
        </w:rPr>
        <w:t xml:space="preserve"> nhằm duy trì sĩ số và thực hiện công tác PCGD tại đị</w:t>
      </w:r>
      <w:r w:rsidR="00682C09">
        <w:rPr>
          <w:rStyle w:val="fontstyle01"/>
          <w:rFonts w:ascii="Times New Roman" w:hAnsi="Times New Roman"/>
          <w:b w:val="0"/>
          <w:color w:val="auto"/>
          <w:sz w:val="28"/>
          <w:szCs w:val="28"/>
        </w:rPr>
        <w:t>a phương và đ</w:t>
      </w:r>
      <w:r w:rsidR="00E51965">
        <w:rPr>
          <w:rStyle w:val="fontstyle01"/>
          <w:rFonts w:ascii="Times New Roman" w:hAnsi="Times New Roman"/>
          <w:b w:val="0"/>
          <w:color w:val="auto"/>
          <w:sz w:val="28"/>
          <w:szCs w:val="28"/>
        </w:rPr>
        <w:t>ơn vị hay Vận động 100% phụ</w:t>
      </w:r>
      <w:r w:rsidR="00972EE4">
        <w:rPr>
          <w:rStyle w:val="fontstyle01"/>
          <w:rFonts w:ascii="Times New Roman" w:hAnsi="Times New Roman"/>
          <w:b w:val="0"/>
          <w:color w:val="auto"/>
          <w:sz w:val="28"/>
          <w:szCs w:val="28"/>
        </w:rPr>
        <w:t xml:space="preserve"> huynh tham </w:t>
      </w:r>
      <w:r w:rsidR="00E51965">
        <w:rPr>
          <w:rStyle w:val="fontstyle01"/>
          <w:rFonts w:ascii="Times New Roman" w:hAnsi="Times New Roman"/>
          <w:b w:val="0"/>
          <w:color w:val="auto"/>
          <w:sz w:val="28"/>
          <w:szCs w:val="28"/>
        </w:rPr>
        <w:t>gia BHYT cho họ</w:t>
      </w:r>
      <w:r w:rsidR="00972EE4">
        <w:rPr>
          <w:rStyle w:val="fontstyle01"/>
          <w:rFonts w:ascii="Times New Roman" w:hAnsi="Times New Roman"/>
          <w:b w:val="0"/>
          <w:color w:val="auto"/>
          <w:sz w:val="28"/>
          <w:szCs w:val="28"/>
        </w:rPr>
        <w:t>c sinh; Giải pháp giúp cán bộ, Đảng viên của chi bộ và đơn vị tích cực tham gia các phong trào thi đua; Giải pháp giúp đỡ học sinh khó khăn và khắc phụ hiện tượng học sinh ngồi nhầm lớp,</w:t>
      </w:r>
      <w:r w:rsidR="00E51965">
        <w:rPr>
          <w:rStyle w:val="fontstyle01"/>
          <w:rFonts w:ascii="Times New Roman" w:hAnsi="Times New Roman"/>
          <w:b w:val="0"/>
          <w:color w:val="auto"/>
          <w:sz w:val="28"/>
          <w:szCs w:val="28"/>
        </w:rPr>
        <w:t>…</w:t>
      </w:r>
      <w:r w:rsidRPr="004805C1">
        <w:rPr>
          <w:rStyle w:val="fontstyle01"/>
          <w:rFonts w:ascii="Times New Roman" w:hAnsi="Times New Roman"/>
          <w:b w:val="0"/>
          <w:color w:val="auto"/>
          <w:sz w:val="28"/>
          <w:szCs w:val="28"/>
        </w:rPr>
        <w:t xml:space="preserve">; </w:t>
      </w:r>
      <w:r w:rsidR="00060DA9">
        <w:rPr>
          <w:rStyle w:val="fontstyle01"/>
          <w:rFonts w:ascii="Times New Roman" w:hAnsi="Times New Roman"/>
          <w:b w:val="0"/>
          <w:color w:val="auto"/>
          <w:sz w:val="28"/>
          <w:szCs w:val="28"/>
        </w:rPr>
        <w:t xml:space="preserve">(mỗi năm tổ chức </w:t>
      </w:r>
      <w:r w:rsidR="00DD5438">
        <w:rPr>
          <w:rStyle w:val="fontstyle01"/>
          <w:rFonts w:ascii="Times New Roman" w:hAnsi="Times New Roman"/>
          <w:b w:val="0"/>
          <w:color w:val="auto"/>
          <w:sz w:val="28"/>
          <w:szCs w:val="28"/>
        </w:rPr>
        <w:t xml:space="preserve">sinh hoạt </w:t>
      </w:r>
      <w:r w:rsidR="00060DA9">
        <w:rPr>
          <w:rStyle w:val="fontstyle01"/>
          <w:rFonts w:ascii="Times New Roman" w:hAnsi="Times New Roman"/>
          <w:b w:val="0"/>
          <w:color w:val="auto"/>
          <w:sz w:val="28"/>
          <w:szCs w:val="28"/>
        </w:rPr>
        <w:t>04 chuyên đề)</w:t>
      </w:r>
    </w:p>
    <w:p w14:paraId="4CBFAA4E" w14:textId="3C74E5E2" w:rsidR="004223A3" w:rsidRDefault="004223A3" w:rsidP="00C360A0">
      <w:pPr>
        <w:spacing w:before="120"/>
        <w:ind w:firstLine="720"/>
        <w:jc w:val="both"/>
        <w:rPr>
          <w:rStyle w:val="fontstyle01"/>
          <w:rFonts w:ascii="Times New Roman" w:hAnsi="Times New Roman"/>
          <w:b w:val="0"/>
          <w:color w:val="auto"/>
          <w:sz w:val="28"/>
          <w:szCs w:val="28"/>
        </w:rPr>
      </w:pPr>
      <w:r>
        <w:rPr>
          <w:rStyle w:val="fontstyle01"/>
          <w:rFonts w:ascii="Times New Roman" w:hAnsi="Times New Roman"/>
          <w:b w:val="0"/>
          <w:color w:val="auto"/>
          <w:sz w:val="28"/>
          <w:szCs w:val="28"/>
        </w:rPr>
        <w:t>Cụ th</w:t>
      </w:r>
      <w:r w:rsidR="0015599D">
        <w:rPr>
          <w:rStyle w:val="fontstyle01"/>
          <w:rFonts w:ascii="Times New Roman" w:hAnsi="Times New Roman"/>
          <w:b w:val="0"/>
          <w:color w:val="auto"/>
          <w:sz w:val="28"/>
          <w:szCs w:val="28"/>
        </w:rPr>
        <w:t>ể</w:t>
      </w:r>
      <w:r w:rsidR="000B2C8D">
        <w:rPr>
          <w:rStyle w:val="fontstyle01"/>
          <w:rFonts w:ascii="Times New Roman" w:hAnsi="Times New Roman"/>
          <w:b w:val="0"/>
          <w:color w:val="auto"/>
          <w:sz w:val="28"/>
          <w:szCs w:val="28"/>
        </w:rPr>
        <w:t>: năm 2024</w:t>
      </w:r>
      <w:r>
        <w:rPr>
          <w:rStyle w:val="fontstyle01"/>
          <w:rFonts w:ascii="Times New Roman" w:hAnsi="Times New Roman"/>
          <w:b w:val="0"/>
          <w:color w:val="auto"/>
          <w:sz w:val="28"/>
          <w:szCs w:val="28"/>
        </w:rPr>
        <w:t>:</w:t>
      </w:r>
    </w:p>
    <w:p w14:paraId="1595160A" w14:textId="5B853E7F" w:rsidR="00D5536F" w:rsidRPr="00D5536F" w:rsidRDefault="00D5536F" w:rsidP="0015599D">
      <w:pPr>
        <w:spacing w:line="276" w:lineRule="auto"/>
        <w:ind w:firstLine="720"/>
        <w:rPr>
          <w:rFonts w:eastAsiaTheme="minorHAnsi"/>
          <w:iCs w:val="0"/>
        </w:rPr>
      </w:pPr>
      <w:r w:rsidRPr="00D5536F">
        <w:rPr>
          <w:rFonts w:eastAsiaTheme="minorHAnsi"/>
          <w:b/>
          <w:iCs w:val="0"/>
        </w:rPr>
        <w:t xml:space="preserve">Chuyên đề </w:t>
      </w:r>
      <w:r w:rsidRPr="00E71995">
        <w:rPr>
          <w:rFonts w:eastAsiaTheme="minorHAnsi"/>
          <w:b/>
          <w:iCs w:val="0"/>
        </w:rPr>
        <w:t>I</w:t>
      </w:r>
      <w:r w:rsidRPr="00E71995">
        <w:rPr>
          <w:rFonts w:eastAsiaTheme="minorHAnsi"/>
          <w:iCs w:val="0"/>
        </w:rPr>
        <w:t xml:space="preserve">:  </w:t>
      </w:r>
      <w:r w:rsidRPr="00D5536F">
        <w:rPr>
          <w:rFonts w:eastAsiaTheme="minorHAnsi"/>
          <w:iCs w:val="0"/>
        </w:rPr>
        <w:t>tháng 1,2,3/ 2024:</w:t>
      </w:r>
    </w:p>
    <w:p w14:paraId="137B427F" w14:textId="77777777" w:rsidR="00D5536F" w:rsidRPr="00E71995" w:rsidRDefault="00D5536F" w:rsidP="0015599D">
      <w:pPr>
        <w:spacing w:line="276" w:lineRule="auto"/>
        <w:ind w:firstLine="720"/>
        <w:jc w:val="both"/>
        <w:rPr>
          <w:rFonts w:eastAsiaTheme="minorHAnsi"/>
          <w:iCs w:val="0"/>
        </w:rPr>
      </w:pPr>
      <w:r w:rsidRPr="00D5536F">
        <w:rPr>
          <w:rFonts w:eastAsiaTheme="minorHAnsi"/>
          <w:iCs w:val="0"/>
        </w:rPr>
        <w:t>Vấn đề rác thải và vệ sinh môi trường tại cơ sở giáo dục nhầm đảm bảo nhà trường đạt tiêu chí “ Xanh, sạch , đẹp, an toàn” và “An toàn trật tự trước cổng trường”.</w:t>
      </w:r>
    </w:p>
    <w:p w14:paraId="6899178F" w14:textId="1DD65E8E" w:rsidR="00D5536F" w:rsidRPr="00D5536F" w:rsidRDefault="00D5536F" w:rsidP="0015599D">
      <w:pPr>
        <w:spacing w:line="276" w:lineRule="auto"/>
        <w:ind w:firstLine="720"/>
        <w:jc w:val="both"/>
        <w:rPr>
          <w:rFonts w:eastAsiaTheme="minorHAnsi"/>
          <w:iCs w:val="0"/>
          <w:lang w:val="de-DE"/>
        </w:rPr>
      </w:pPr>
      <w:r w:rsidRPr="00E71995">
        <w:rPr>
          <w:rFonts w:eastAsiaTheme="minorHAnsi"/>
          <w:b/>
          <w:iCs w:val="0"/>
          <w:lang w:val="de-DE"/>
        </w:rPr>
        <w:t>C</w:t>
      </w:r>
      <w:r w:rsidRPr="00D5536F">
        <w:rPr>
          <w:rFonts w:eastAsiaTheme="minorHAnsi"/>
          <w:b/>
          <w:iCs w:val="0"/>
          <w:lang w:val="de-DE"/>
        </w:rPr>
        <w:t>huyên đề II</w:t>
      </w:r>
      <w:r w:rsidRPr="00E71995">
        <w:rPr>
          <w:rFonts w:eastAsiaTheme="minorHAnsi"/>
          <w:b/>
          <w:iCs w:val="0"/>
          <w:lang w:val="de-DE"/>
        </w:rPr>
        <w:t xml:space="preserve">: </w:t>
      </w:r>
      <w:r w:rsidRPr="00D5536F">
        <w:rPr>
          <w:rFonts w:eastAsiaTheme="minorHAnsi"/>
          <w:iCs w:val="0"/>
          <w:lang w:val="de-DE"/>
        </w:rPr>
        <w:t xml:space="preserve">(tháng 4,5,6):  </w:t>
      </w:r>
    </w:p>
    <w:p w14:paraId="5429B25F" w14:textId="77777777" w:rsidR="00D5536F" w:rsidRPr="00D5536F" w:rsidRDefault="00D5536F" w:rsidP="0015599D">
      <w:pPr>
        <w:spacing w:line="276" w:lineRule="auto"/>
        <w:ind w:firstLine="720"/>
        <w:jc w:val="both"/>
        <w:rPr>
          <w:rFonts w:eastAsiaTheme="minorHAnsi"/>
          <w:iCs w:val="0"/>
          <w:lang w:val="de-DE"/>
        </w:rPr>
      </w:pPr>
      <w:r w:rsidRPr="00D5536F">
        <w:rPr>
          <w:rFonts w:eastAsiaTheme="minorHAnsi"/>
          <w:i/>
          <w:iCs w:val="0"/>
          <w:lang w:val="de-DE"/>
        </w:rPr>
        <w:t>Biện pháp nâng chất lượng các phòng trào mũi nhọn trong nhà trường.</w:t>
      </w:r>
    </w:p>
    <w:p w14:paraId="1D34C6CA" w14:textId="5A33F013" w:rsidR="00D5536F" w:rsidRPr="00E71995" w:rsidRDefault="00D5536F" w:rsidP="0015599D">
      <w:pPr>
        <w:spacing w:line="276" w:lineRule="auto"/>
        <w:ind w:firstLine="720"/>
        <w:rPr>
          <w:rFonts w:eastAsiaTheme="minorHAnsi"/>
          <w:iCs w:val="0"/>
          <w:lang w:val="de-DE"/>
        </w:rPr>
      </w:pPr>
      <w:r w:rsidRPr="00E71995">
        <w:rPr>
          <w:rFonts w:eastAsiaTheme="minorHAnsi"/>
          <w:b/>
          <w:iCs w:val="0"/>
          <w:lang w:val="de-DE"/>
        </w:rPr>
        <w:t>C</w:t>
      </w:r>
      <w:r w:rsidRPr="00D5536F">
        <w:rPr>
          <w:rFonts w:eastAsiaTheme="minorHAnsi"/>
          <w:b/>
          <w:iCs w:val="0"/>
          <w:lang w:val="de-DE"/>
        </w:rPr>
        <w:t>huyên đề</w:t>
      </w:r>
      <w:r w:rsidR="00E71995">
        <w:rPr>
          <w:rFonts w:eastAsiaTheme="minorHAnsi"/>
          <w:b/>
          <w:iCs w:val="0"/>
          <w:lang w:val="de-DE"/>
        </w:rPr>
        <w:t xml:space="preserve"> </w:t>
      </w:r>
      <w:r w:rsidRPr="00E71995">
        <w:rPr>
          <w:rFonts w:eastAsiaTheme="minorHAnsi"/>
          <w:b/>
          <w:iCs w:val="0"/>
          <w:lang w:val="de-DE"/>
        </w:rPr>
        <w:t xml:space="preserve"> </w:t>
      </w:r>
      <w:r w:rsidRPr="00D5536F">
        <w:rPr>
          <w:rFonts w:eastAsiaTheme="minorHAnsi"/>
          <w:b/>
          <w:iCs w:val="0"/>
          <w:lang w:val="de-DE"/>
        </w:rPr>
        <w:t>III</w:t>
      </w:r>
      <w:r w:rsidRPr="00E71995">
        <w:rPr>
          <w:rFonts w:eastAsiaTheme="minorHAnsi"/>
          <w:b/>
          <w:iCs w:val="0"/>
          <w:lang w:val="de-DE"/>
        </w:rPr>
        <w:t xml:space="preserve"> </w:t>
      </w:r>
      <w:r w:rsidRPr="00D5536F">
        <w:rPr>
          <w:rFonts w:eastAsiaTheme="minorHAnsi"/>
          <w:iCs w:val="0"/>
          <w:lang w:val="de-DE"/>
        </w:rPr>
        <w:t xml:space="preserve">(tháng 7,8,9): </w:t>
      </w:r>
    </w:p>
    <w:p w14:paraId="268F1E2C" w14:textId="24C75C7B" w:rsidR="00D5536F" w:rsidRPr="00E71995" w:rsidRDefault="00D5536F" w:rsidP="0015599D">
      <w:pPr>
        <w:spacing w:line="276" w:lineRule="auto"/>
        <w:ind w:firstLine="720"/>
        <w:rPr>
          <w:rFonts w:eastAsiaTheme="minorHAnsi"/>
          <w:iCs w:val="0"/>
          <w:lang w:val="de-DE"/>
        </w:rPr>
      </w:pPr>
      <w:r w:rsidRPr="00D5536F">
        <w:rPr>
          <w:rFonts w:eastAsiaTheme="minorHAnsi"/>
          <w:iCs w:val="0"/>
          <w:lang w:val="de-DE"/>
        </w:rPr>
        <w:t>Biện pháp giải quyết công tác tham gia BHYT trong học sinh đạt 100%</w:t>
      </w:r>
    </w:p>
    <w:p w14:paraId="74329490" w14:textId="158E0224" w:rsidR="00D5536F" w:rsidRPr="00D5536F" w:rsidRDefault="00D5536F" w:rsidP="0015599D">
      <w:pPr>
        <w:spacing w:line="276" w:lineRule="auto"/>
        <w:ind w:firstLine="720"/>
        <w:rPr>
          <w:rFonts w:eastAsiaTheme="minorHAnsi"/>
          <w:iCs w:val="0"/>
          <w:lang w:val="de-DE"/>
        </w:rPr>
      </w:pPr>
      <w:r w:rsidRPr="00E71995">
        <w:rPr>
          <w:rFonts w:eastAsiaTheme="minorHAnsi"/>
          <w:b/>
          <w:iCs w:val="0"/>
          <w:lang w:val="de-DE"/>
        </w:rPr>
        <w:t>C</w:t>
      </w:r>
      <w:r w:rsidRPr="00D5536F">
        <w:rPr>
          <w:rFonts w:eastAsiaTheme="minorHAnsi"/>
          <w:b/>
          <w:iCs w:val="0"/>
          <w:lang w:val="de-DE"/>
        </w:rPr>
        <w:t>huyên đề</w:t>
      </w:r>
      <w:r w:rsidRPr="00E71995">
        <w:rPr>
          <w:rFonts w:eastAsiaTheme="minorHAnsi"/>
          <w:b/>
          <w:iCs w:val="0"/>
          <w:lang w:val="de-DE"/>
        </w:rPr>
        <w:t xml:space="preserve"> </w:t>
      </w:r>
      <w:r w:rsidR="00E71995">
        <w:rPr>
          <w:rFonts w:eastAsiaTheme="minorHAnsi"/>
          <w:b/>
          <w:iCs w:val="0"/>
          <w:lang w:val="de-DE"/>
        </w:rPr>
        <w:t xml:space="preserve"> </w:t>
      </w:r>
      <w:r w:rsidRPr="00D5536F">
        <w:rPr>
          <w:rFonts w:eastAsiaTheme="minorHAnsi"/>
          <w:b/>
          <w:iCs w:val="0"/>
          <w:lang w:val="de-DE"/>
        </w:rPr>
        <w:t xml:space="preserve">IV </w:t>
      </w:r>
      <w:r w:rsidRPr="00D5536F">
        <w:rPr>
          <w:rFonts w:eastAsiaTheme="minorHAnsi"/>
          <w:iCs w:val="0"/>
          <w:lang w:val="de-DE"/>
        </w:rPr>
        <w:t xml:space="preserve">(tháng 10, 11, 12):  </w:t>
      </w:r>
    </w:p>
    <w:p w14:paraId="3E43DA53" w14:textId="51A825A7" w:rsidR="00D5536F" w:rsidRPr="00D5536F" w:rsidRDefault="00D5536F" w:rsidP="00D5536F">
      <w:pPr>
        <w:spacing w:after="200" w:line="276" w:lineRule="auto"/>
        <w:ind w:firstLine="720"/>
        <w:rPr>
          <w:rStyle w:val="fontstyle01"/>
          <w:rFonts w:ascii="Times New Roman" w:eastAsiaTheme="minorHAnsi" w:hAnsi="Times New Roman"/>
          <w:b w:val="0"/>
          <w:bCs w:val="0"/>
          <w:iCs w:val="0"/>
          <w:color w:val="auto"/>
          <w:sz w:val="28"/>
          <w:szCs w:val="28"/>
          <w:lang w:val="de-DE"/>
        </w:rPr>
      </w:pPr>
      <w:r w:rsidRPr="00D5536F">
        <w:rPr>
          <w:rFonts w:eastAsiaTheme="minorHAnsi"/>
          <w:iCs w:val="0"/>
          <w:lang w:val="de-DE"/>
        </w:rPr>
        <w:t>Tích cực cập nhật Minh chứng theo bộ tiêu chí “ Kiểm định chất lượng giáo dục” chuẩn bị đón đoàn kiểm tra công nhận trường đạt Chuẩn quốc gia - năm 2024</w:t>
      </w:r>
    </w:p>
    <w:p w14:paraId="27ABBE06" w14:textId="44BC0193" w:rsidR="00DD5438" w:rsidRPr="009E4F7E" w:rsidRDefault="00E51965" w:rsidP="00C360A0">
      <w:pPr>
        <w:spacing w:before="120"/>
        <w:ind w:firstLine="720"/>
        <w:jc w:val="both"/>
        <w:rPr>
          <w:rStyle w:val="fontstyle01"/>
          <w:rFonts w:ascii="Times New Roman" w:hAnsi="Times New Roman"/>
          <w:b w:val="0"/>
          <w:color w:val="auto"/>
          <w:sz w:val="28"/>
          <w:szCs w:val="28"/>
          <w:lang w:val="de-DE"/>
        </w:rPr>
      </w:pPr>
      <w:r w:rsidRPr="009E4F7E">
        <w:rPr>
          <w:rStyle w:val="fontstyle01"/>
          <w:rFonts w:ascii="Times New Roman" w:hAnsi="Times New Roman"/>
          <w:b w:val="0"/>
          <w:color w:val="auto"/>
          <w:sz w:val="28"/>
          <w:szCs w:val="28"/>
          <w:lang w:val="de-DE"/>
        </w:rPr>
        <w:lastRenderedPageBreak/>
        <w:t>K</w:t>
      </w:r>
      <w:r w:rsidR="004805C1" w:rsidRPr="009E4F7E">
        <w:rPr>
          <w:rStyle w:val="fontstyle01"/>
          <w:rFonts w:ascii="Times New Roman" w:hAnsi="Times New Roman"/>
          <w:b w:val="0"/>
          <w:color w:val="auto"/>
          <w:sz w:val="28"/>
          <w:szCs w:val="28"/>
          <w:lang w:val="de-DE"/>
        </w:rPr>
        <w:t>ết quả đạt được</w:t>
      </w:r>
      <w:r w:rsidRPr="009E4F7E">
        <w:rPr>
          <w:rStyle w:val="fontstyle01"/>
          <w:rFonts w:ascii="Times New Roman" w:hAnsi="Times New Roman"/>
          <w:b w:val="0"/>
          <w:color w:val="auto"/>
          <w:sz w:val="28"/>
          <w:szCs w:val="28"/>
          <w:lang w:val="de-DE"/>
        </w:rPr>
        <w:t xml:space="preserve"> là đơn vị không có học sinh bỏ học nữa chừ</w:t>
      </w:r>
      <w:r w:rsidR="00F54690" w:rsidRPr="009E4F7E">
        <w:rPr>
          <w:rStyle w:val="fontstyle01"/>
          <w:rFonts w:ascii="Times New Roman" w:hAnsi="Times New Roman"/>
          <w:b w:val="0"/>
          <w:color w:val="auto"/>
          <w:sz w:val="28"/>
          <w:szCs w:val="28"/>
          <w:lang w:val="de-DE"/>
        </w:rPr>
        <w:t xml:space="preserve">ng; </w:t>
      </w:r>
      <w:r w:rsidR="00CB66DA" w:rsidRPr="009E4F7E">
        <w:rPr>
          <w:rStyle w:val="fontstyle01"/>
          <w:rFonts w:ascii="Times New Roman" w:hAnsi="Times New Roman"/>
          <w:b w:val="0"/>
          <w:color w:val="auto"/>
          <w:sz w:val="28"/>
          <w:szCs w:val="28"/>
          <w:lang w:val="de-DE"/>
        </w:rPr>
        <w:t xml:space="preserve"> </w:t>
      </w:r>
      <w:r w:rsidR="00F54690" w:rsidRPr="009E4F7E">
        <w:rPr>
          <w:rStyle w:val="fontstyle01"/>
          <w:rFonts w:ascii="Times New Roman" w:hAnsi="Times New Roman"/>
          <w:b w:val="0"/>
          <w:color w:val="auto"/>
          <w:sz w:val="28"/>
          <w:szCs w:val="28"/>
          <w:lang w:val="de-DE"/>
        </w:rPr>
        <w:t>73/73</w:t>
      </w:r>
      <w:r w:rsidRPr="009E4F7E">
        <w:rPr>
          <w:rStyle w:val="fontstyle01"/>
          <w:rFonts w:ascii="Times New Roman" w:hAnsi="Times New Roman"/>
          <w:b w:val="0"/>
          <w:color w:val="auto"/>
          <w:sz w:val="28"/>
          <w:szCs w:val="28"/>
          <w:lang w:val="de-DE"/>
        </w:rPr>
        <w:t xml:space="preserve"> trẻ 6 tuổi ra lớ</w:t>
      </w:r>
      <w:r w:rsidR="00F54690" w:rsidRPr="009E4F7E">
        <w:rPr>
          <w:rStyle w:val="fontstyle01"/>
          <w:rFonts w:ascii="Times New Roman" w:hAnsi="Times New Roman"/>
          <w:b w:val="0"/>
          <w:color w:val="auto"/>
          <w:sz w:val="28"/>
          <w:szCs w:val="28"/>
          <w:lang w:val="de-DE"/>
        </w:rPr>
        <w:t xml:space="preserve">p hàng năm; </w:t>
      </w:r>
      <w:r w:rsidR="00CB66DA" w:rsidRPr="009E4F7E">
        <w:rPr>
          <w:rStyle w:val="fontstyle01"/>
          <w:rFonts w:ascii="Times New Roman" w:hAnsi="Times New Roman"/>
          <w:b w:val="0"/>
          <w:color w:val="auto"/>
          <w:sz w:val="28"/>
          <w:szCs w:val="28"/>
          <w:lang w:val="de-DE"/>
        </w:rPr>
        <w:t xml:space="preserve"> 556/556 </w:t>
      </w:r>
      <w:r w:rsidRPr="009E4F7E">
        <w:rPr>
          <w:rStyle w:val="fontstyle01"/>
          <w:rFonts w:ascii="Times New Roman" w:hAnsi="Times New Roman"/>
          <w:b w:val="0"/>
          <w:color w:val="auto"/>
          <w:sz w:val="28"/>
          <w:szCs w:val="28"/>
          <w:lang w:val="de-DE"/>
        </w:rPr>
        <w:t xml:space="preserve"> học sinh </w:t>
      </w:r>
      <w:r w:rsidR="00DD5438" w:rsidRPr="009E4F7E">
        <w:rPr>
          <w:rStyle w:val="fontstyle01"/>
          <w:rFonts w:ascii="Times New Roman" w:hAnsi="Times New Roman"/>
          <w:b w:val="0"/>
          <w:color w:val="auto"/>
          <w:sz w:val="28"/>
          <w:szCs w:val="28"/>
          <w:lang w:val="de-DE"/>
        </w:rPr>
        <w:t xml:space="preserve">tham gia BHYT </w:t>
      </w:r>
      <w:r w:rsidR="00F54690" w:rsidRPr="009E4F7E">
        <w:rPr>
          <w:rStyle w:val="fontstyle01"/>
          <w:rFonts w:ascii="Times New Roman" w:hAnsi="Times New Roman"/>
          <w:b w:val="0"/>
          <w:color w:val="auto"/>
          <w:sz w:val="28"/>
          <w:szCs w:val="28"/>
          <w:lang w:val="de-DE"/>
        </w:rPr>
        <w:t>.</w:t>
      </w:r>
    </w:p>
    <w:p w14:paraId="0E00EAA6" w14:textId="77777777" w:rsidR="00D5536F" w:rsidRPr="009E4F7E" w:rsidRDefault="004A56B2" w:rsidP="00C360A0">
      <w:pPr>
        <w:spacing w:before="120"/>
        <w:ind w:firstLine="720"/>
        <w:jc w:val="both"/>
        <w:rPr>
          <w:rStyle w:val="fontstyle01"/>
          <w:rFonts w:ascii="Times New Roman" w:hAnsi="Times New Roman"/>
          <w:b w:val="0"/>
          <w:color w:val="auto"/>
          <w:sz w:val="28"/>
          <w:szCs w:val="28"/>
          <w:lang w:val="de-DE"/>
        </w:rPr>
      </w:pPr>
      <w:r w:rsidRPr="009E4F7E">
        <w:rPr>
          <w:rStyle w:val="fontstyle01"/>
          <w:rFonts w:ascii="Times New Roman" w:hAnsi="Times New Roman"/>
          <w:b w:val="0"/>
          <w:color w:val="auto"/>
          <w:sz w:val="28"/>
          <w:szCs w:val="28"/>
          <w:lang w:val="de-DE"/>
        </w:rPr>
        <w:t xml:space="preserve">Năm 2024: </w:t>
      </w:r>
      <w:r w:rsidR="00D5536F" w:rsidRPr="009E4F7E">
        <w:rPr>
          <w:rStyle w:val="fontstyle01"/>
          <w:rFonts w:ascii="Times New Roman" w:hAnsi="Times New Roman"/>
          <w:b w:val="0"/>
          <w:color w:val="auto"/>
          <w:sz w:val="28"/>
          <w:szCs w:val="28"/>
          <w:lang w:val="de-DE"/>
        </w:rPr>
        <w:t xml:space="preserve"> </w:t>
      </w:r>
      <w:r w:rsidRPr="009E4F7E">
        <w:rPr>
          <w:rStyle w:val="fontstyle01"/>
          <w:rFonts w:ascii="Times New Roman" w:hAnsi="Times New Roman"/>
          <w:b w:val="0"/>
          <w:color w:val="auto"/>
          <w:sz w:val="28"/>
          <w:szCs w:val="28"/>
          <w:lang w:val="de-DE"/>
        </w:rPr>
        <w:t xml:space="preserve">34/34 </w:t>
      </w:r>
      <w:r w:rsidR="00972EE4" w:rsidRPr="009E4F7E">
        <w:rPr>
          <w:rStyle w:val="fontstyle01"/>
          <w:rFonts w:ascii="Times New Roman" w:hAnsi="Times New Roman"/>
          <w:b w:val="0"/>
          <w:color w:val="auto"/>
          <w:sz w:val="28"/>
          <w:szCs w:val="28"/>
          <w:lang w:val="de-DE"/>
        </w:rPr>
        <w:t xml:space="preserve"> cán bộ, Đảng viên, nhân viên t</w:t>
      </w:r>
      <w:r w:rsidR="00DD5438" w:rsidRPr="009E4F7E">
        <w:rPr>
          <w:rStyle w:val="fontstyle01"/>
          <w:rFonts w:ascii="Times New Roman" w:hAnsi="Times New Roman"/>
          <w:b w:val="0"/>
          <w:color w:val="auto"/>
          <w:sz w:val="28"/>
          <w:szCs w:val="28"/>
          <w:lang w:val="de-DE"/>
        </w:rPr>
        <w:t xml:space="preserve">ham gia </w:t>
      </w:r>
      <w:r w:rsidR="00D5536F" w:rsidRPr="009E4F7E">
        <w:rPr>
          <w:rStyle w:val="fontstyle01"/>
          <w:rFonts w:ascii="Times New Roman" w:hAnsi="Times New Roman"/>
          <w:b w:val="0"/>
          <w:color w:val="auto"/>
          <w:sz w:val="28"/>
          <w:szCs w:val="28"/>
          <w:lang w:val="de-DE"/>
        </w:rPr>
        <w:t xml:space="preserve">tích cực </w:t>
      </w:r>
      <w:r w:rsidR="00DD5438" w:rsidRPr="009E4F7E">
        <w:rPr>
          <w:rStyle w:val="fontstyle01"/>
          <w:rFonts w:ascii="Times New Roman" w:hAnsi="Times New Roman"/>
          <w:b w:val="0"/>
          <w:color w:val="auto"/>
          <w:sz w:val="28"/>
          <w:szCs w:val="28"/>
          <w:lang w:val="de-DE"/>
        </w:rPr>
        <w:t xml:space="preserve">các phong trào thi đua: </w:t>
      </w:r>
    </w:p>
    <w:p w14:paraId="42193081" w14:textId="4CBE0F98" w:rsidR="00E51965" w:rsidRPr="009E4F7E" w:rsidRDefault="00DD5438" w:rsidP="00C360A0">
      <w:pPr>
        <w:spacing w:before="120"/>
        <w:ind w:firstLine="720"/>
        <w:jc w:val="both"/>
        <w:rPr>
          <w:rStyle w:val="fontstyle01"/>
          <w:rFonts w:ascii="Times New Roman" w:hAnsi="Times New Roman"/>
          <w:b w:val="0"/>
          <w:color w:val="auto"/>
          <w:sz w:val="28"/>
          <w:szCs w:val="28"/>
          <w:lang w:val="de-DE"/>
        </w:rPr>
      </w:pPr>
      <w:r w:rsidRPr="009E4F7E">
        <w:rPr>
          <w:rStyle w:val="fontstyle01"/>
          <w:rFonts w:ascii="Times New Roman" w:hAnsi="Times New Roman"/>
          <w:b w:val="0"/>
          <w:color w:val="auto"/>
          <w:sz w:val="28"/>
          <w:szCs w:val="28"/>
          <w:lang w:val="de-DE"/>
        </w:rPr>
        <w:t xml:space="preserve">23/23 </w:t>
      </w:r>
      <w:r w:rsidR="00BC02CA" w:rsidRPr="009E4F7E">
        <w:rPr>
          <w:rStyle w:val="fontstyle01"/>
          <w:rFonts w:ascii="Times New Roman" w:hAnsi="Times New Roman"/>
          <w:b w:val="0"/>
          <w:color w:val="auto"/>
          <w:sz w:val="28"/>
          <w:szCs w:val="28"/>
          <w:lang w:val="de-DE"/>
        </w:rPr>
        <w:t>đảng viên hoàn thành Tốt nhiệm vụ</w:t>
      </w:r>
      <w:r w:rsidRPr="009E4F7E">
        <w:rPr>
          <w:rStyle w:val="fontstyle01"/>
          <w:rFonts w:ascii="Times New Roman" w:hAnsi="Times New Roman"/>
          <w:b w:val="0"/>
          <w:color w:val="auto"/>
          <w:sz w:val="28"/>
          <w:szCs w:val="28"/>
          <w:lang w:val="de-DE"/>
        </w:rPr>
        <w:t xml:space="preserve"> (trong đó 04 đảng viên HTXSNV.)</w:t>
      </w:r>
    </w:p>
    <w:p w14:paraId="5B6695A2" w14:textId="77777777" w:rsidR="004805C1" w:rsidRPr="00F62644" w:rsidRDefault="00E51965" w:rsidP="00C360A0">
      <w:pPr>
        <w:spacing w:before="120"/>
        <w:ind w:firstLine="720"/>
        <w:jc w:val="both"/>
        <w:rPr>
          <w:rStyle w:val="fontstyle01"/>
          <w:rFonts w:ascii="Times New Roman" w:hAnsi="Times New Roman"/>
          <w:b w:val="0"/>
          <w:color w:val="auto"/>
          <w:sz w:val="28"/>
          <w:szCs w:val="28"/>
          <w:lang w:val="de-DE"/>
        </w:rPr>
      </w:pPr>
      <w:r w:rsidRPr="00F62644">
        <w:rPr>
          <w:rStyle w:val="fontstyle01"/>
          <w:rFonts w:ascii="Times New Roman" w:hAnsi="Times New Roman"/>
          <w:b w:val="0"/>
          <w:color w:val="auto"/>
          <w:sz w:val="28"/>
          <w:szCs w:val="28"/>
          <w:lang w:val="de-DE"/>
        </w:rPr>
        <w:t>Tuy nhiên</w:t>
      </w:r>
      <w:r w:rsidR="004805C1" w:rsidRPr="00F62644">
        <w:rPr>
          <w:rStyle w:val="fontstyle01"/>
          <w:rFonts w:ascii="Times New Roman" w:hAnsi="Times New Roman"/>
          <w:b w:val="0"/>
          <w:color w:val="auto"/>
          <w:sz w:val="28"/>
          <w:szCs w:val="28"/>
          <w:lang w:val="de-DE"/>
        </w:rPr>
        <w:t xml:space="preserve">, </w:t>
      </w:r>
      <w:r w:rsidRPr="00F62644">
        <w:rPr>
          <w:rStyle w:val="fontstyle01"/>
          <w:rFonts w:ascii="Times New Roman" w:hAnsi="Times New Roman"/>
          <w:b w:val="0"/>
          <w:color w:val="auto"/>
          <w:sz w:val="28"/>
          <w:szCs w:val="28"/>
          <w:lang w:val="de-DE"/>
        </w:rPr>
        <w:t xml:space="preserve">việc sinh hoạt chuyên đề cũng có </w:t>
      </w:r>
      <w:r w:rsidR="004805C1" w:rsidRPr="00F62644">
        <w:rPr>
          <w:rStyle w:val="fontstyle01"/>
          <w:rFonts w:ascii="Times New Roman" w:hAnsi="Times New Roman"/>
          <w:b w:val="0"/>
          <w:color w:val="auto"/>
          <w:sz w:val="28"/>
          <w:szCs w:val="28"/>
          <w:lang w:val="de-DE"/>
        </w:rPr>
        <w:t xml:space="preserve">những khó khăn, hạn chế </w:t>
      </w:r>
      <w:r w:rsidRPr="00F62644">
        <w:rPr>
          <w:rStyle w:val="fontstyle01"/>
          <w:rFonts w:ascii="Times New Roman" w:hAnsi="Times New Roman"/>
          <w:b w:val="0"/>
          <w:color w:val="auto"/>
          <w:sz w:val="28"/>
          <w:szCs w:val="28"/>
          <w:lang w:val="de-DE"/>
        </w:rPr>
        <w:t>nhất định như toàn thể CB,GV,NV phải nổ lực phấn đấu rất nhiều vì tình hình dịch bệnh, điều kiện của phụ huynh còn rất nhiều khó khăn</w:t>
      </w:r>
      <w:r w:rsidR="00326084" w:rsidRPr="00F62644">
        <w:rPr>
          <w:rStyle w:val="fontstyle01"/>
          <w:rFonts w:ascii="Times New Roman" w:hAnsi="Times New Roman"/>
          <w:b w:val="0"/>
          <w:color w:val="auto"/>
          <w:sz w:val="28"/>
          <w:szCs w:val="28"/>
          <w:lang w:val="de-DE"/>
        </w:rPr>
        <w:t xml:space="preserve">, nhiệm vụ chính trị của từng cá nhân trong đơn vị là nhiệm vụ chuyên môn dạy học là chính nên còn những trở ngại nhất định. Trong lựa chọn nội dung sinh hoạt và phân công người thực hiện </w:t>
      </w:r>
      <w:r w:rsidR="004805C1" w:rsidRPr="00F62644">
        <w:rPr>
          <w:rStyle w:val="fontstyle01"/>
          <w:rFonts w:ascii="Times New Roman" w:hAnsi="Times New Roman"/>
          <w:b w:val="0"/>
          <w:color w:val="auto"/>
          <w:sz w:val="28"/>
          <w:szCs w:val="28"/>
          <w:lang w:val="de-DE"/>
        </w:rPr>
        <w:t>chuyên đề</w:t>
      </w:r>
      <w:r w:rsidR="00326084" w:rsidRPr="00F62644">
        <w:rPr>
          <w:rStyle w:val="fontstyle01"/>
          <w:rFonts w:ascii="Times New Roman" w:hAnsi="Times New Roman"/>
          <w:b w:val="0"/>
          <w:color w:val="auto"/>
          <w:sz w:val="28"/>
          <w:szCs w:val="28"/>
          <w:lang w:val="de-DE"/>
        </w:rPr>
        <w:t xml:space="preserve"> lúc đầu có những bất c</w:t>
      </w:r>
      <w:r w:rsidR="00972EE4" w:rsidRPr="00F62644">
        <w:rPr>
          <w:rStyle w:val="fontstyle01"/>
          <w:rFonts w:ascii="Times New Roman" w:hAnsi="Times New Roman"/>
          <w:b w:val="0"/>
          <w:color w:val="auto"/>
          <w:sz w:val="28"/>
          <w:szCs w:val="28"/>
          <w:lang w:val="de-DE"/>
        </w:rPr>
        <w:t>ậ</w:t>
      </w:r>
      <w:r w:rsidR="00326084" w:rsidRPr="00F62644">
        <w:rPr>
          <w:rStyle w:val="fontstyle01"/>
          <w:rFonts w:ascii="Times New Roman" w:hAnsi="Times New Roman"/>
          <w:b w:val="0"/>
          <w:color w:val="auto"/>
          <w:sz w:val="28"/>
          <w:szCs w:val="28"/>
          <w:lang w:val="de-DE"/>
        </w:rPr>
        <w:t>p nhất định</w:t>
      </w:r>
      <w:r w:rsidR="004805C1" w:rsidRPr="00F62644">
        <w:rPr>
          <w:rStyle w:val="fontstyle01"/>
          <w:rFonts w:ascii="Times New Roman" w:hAnsi="Times New Roman"/>
          <w:b w:val="0"/>
          <w:color w:val="auto"/>
          <w:sz w:val="28"/>
          <w:szCs w:val="28"/>
          <w:lang w:val="de-DE"/>
        </w:rPr>
        <w:t xml:space="preserve">. </w:t>
      </w:r>
      <w:r w:rsidR="00C4753B" w:rsidRPr="00F62644">
        <w:rPr>
          <w:rStyle w:val="fontstyle01"/>
          <w:rFonts w:ascii="Times New Roman" w:hAnsi="Times New Roman"/>
          <w:b w:val="0"/>
          <w:color w:val="auto"/>
          <w:sz w:val="28"/>
          <w:szCs w:val="28"/>
          <w:lang w:val="de-DE"/>
        </w:rPr>
        <w:t xml:space="preserve">Xong, nhìn chung chất lượng và hiệu quả sinh hoạt có phần nâng lên mỗi cá nhân biết liên hệ trách nhiệm của bản thân trong “Học tập và làm theo </w:t>
      </w:r>
      <w:r w:rsidR="00C4753B" w:rsidRPr="00F62644">
        <w:rPr>
          <w:lang w:val="de-DE"/>
        </w:rPr>
        <w:t>tư tưởng, đạo đức, phong cách Hồ Chí Minh về ý chí tự lực, tự cường và khát vọng phát triển đất nước phồn vinh, hạnh phúc”.</w:t>
      </w:r>
    </w:p>
    <w:p w14:paraId="098760B7" w14:textId="77777777" w:rsidR="004805C1" w:rsidRPr="00F62644" w:rsidRDefault="004805C1" w:rsidP="00C360A0">
      <w:pPr>
        <w:spacing w:before="120"/>
        <w:ind w:firstLine="720"/>
        <w:jc w:val="both"/>
        <w:rPr>
          <w:rStyle w:val="fontstyle01"/>
          <w:rFonts w:ascii="Times New Roman" w:hAnsi="Times New Roman"/>
          <w:b w:val="0"/>
          <w:color w:val="auto"/>
          <w:sz w:val="28"/>
          <w:szCs w:val="28"/>
          <w:lang w:val="de-DE"/>
        </w:rPr>
      </w:pPr>
      <w:r w:rsidRPr="00F62644">
        <w:rPr>
          <w:rStyle w:val="fontstyle01"/>
          <w:rFonts w:ascii="Times New Roman" w:hAnsi="Times New Roman"/>
          <w:b w:val="0"/>
          <w:color w:val="auto"/>
          <w:sz w:val="28"/>
          <w:szCs w:val="28"/>
          <w:lang w:val="de-DE"/>
        </w:rPr>
        <w:t xml:space="preserve">- Việc thực hiện chuẩn mực đạo đức của đội ngũ đảng viên, cán bộ, công chức, viên chức theo </w:t>
      </w:r>
      <w:r w:rsidR="00972EE4" w:rsidRPr="00F62644">
        <w:rPr>
          <w:spacing w:val="2"/>
          <w:lang w:val="de-DE"/>
        </w:rPr>
        <w:t xml:space="preserve">Quy định số 144-QĐ/TW, ngày 09/5/2024 của Bộ Chính trị về </w:t>
      </w:r>
      <w:r w:rsidR="00972EE4" w:rsidRPr="00DB6B12">
        <w:rPr>
          <w:i/>
          <w:lang w:val="vi-VN"/>
        </w:rPr>
        <w:t>“</w:t>
      </w:r>
      <w:r w:rsidR="00972EE4" w:rsidRPr="00F62644">
        <w:rPr>
          <w:i/>
          <w:spacing w:val="2"/>
          <w:lang w:val="de-DE"/>
        </w:rPr>
        <w:t>Chuẩn mực đạo đức, cách mạng của cán bộ, đảng viên trong giai đoạn mới</w:t>
      </w:r>
      <w:r w:rsidR="00972EE4" w:rsidRPr="00DB6B12">
        <w:rPr>
          <w:i/>
          <w:lang w:val="vi-VN"/>
        </w:rPr>
        <w:t>”</w:t>
      </w:r>
      <w:r w:rsidR="00972EE4" w:rsidRPr="00F62644">
        <w:rPr>
          <w:spacing w:val="2"/>
          <w:lang w:val="de-DE"/>
        </w:rPr>
        <w:t xml:space="preserve">, gắn với chuẩn mực đạo đức của ngành </w:t>
      </w:r>
      <w:r w:rsidRPr="00F62644">
        <w:rPr>
          <w:rStyle w:val="fontstyle01"/>
          <w:rFonts w:ascii="Times New Roman" w:hAnsi="Times New Roman"/>
          <w:b w:val="0"/>
          <w:color w:val="auto"/>
          <w:sz w:val="28"/>
          <w:szCs w:val="28"/>
          <w:lang w:val="de-DE"/>
        </w:rPr>
        <w:t xml:space="preserve">và văn hóa ứng xử. </w:t>
      </w:r>
      <w:r w:rsidR="00DE548E" w:rsidRPr="00F62644">
        <w:rPr>
          <w:rStyle w:val="fontstyle01"/>
          <w:rFonts w:ascii="Times New Roman" w:hAnsi="Times New Roman"/>
          <w:b w:val="0"/>
          <w:color w:val="auto"/>
          <w:sz w:val="28"/>
          <w:szCs w:val="28"/>
          <w:lang w:val="de-DE"/>
        </w:rPr>
        <w:t>Chi bộ và đơn vị có ban hành Quy chế về Quy tắc ứng xử trong đơn vị và được tập thể đồng tình hưởng ứng. Không có cá nhân vi phạm Quy tắc ửng xử trong đơn vị cũng như tại địa phương.</w:t>
      </w:r>
      <w:r w:rsidR="00972EE4" w:rsidRPr="00F62644">
        <w:rPr>
          <w:rStyle w:val="fontstyle01"/>
          <w:rFonts w:ascii="Times New Roman" w:hAnsi="Times New Roman"/>
          <w:b w:val="0"/>
          <w:color w:val="auto"/>
          <w:sz w:val="28"/>
          <w:szCs w:val="28"/>
          <w:lang w:val="de-DE"/>
        </w:rPr>
        <w:t xml:space="preserve"> Toàn thể cán bộ, Đảng viên, nhân viên của đơn vị được học tập quán triệt </w:t>
      </w:r>
      <w:r w:rsidR="00972EE4" w:rsidRPr="00F62644">
        <w:rPr>
          <w:spacing w:val="2"/>
          <w:lang w:val="de-DE"/>
        </w:rPr>
        <w:t xml:space="preserve">Quy định số 144-QĐ/TW, ngày 09/5/2024 của Bộ Chính trị về </w:t>
      </w:r>
      <w:r w:rsidR="00972EE4" w:rsidRPr="00DB6B12">
        <w:rPr>
          <w:i/>
          <w:lang w:val="vi-VN"/>
        </w:rPr>
        <w:t>“</w:t>
      </w:r>
      <w:r w:rsidR="00972EE4" w:rsidRPr="00F62644">
        <w:rPr>
          <w:i/>
          <w:spacing w:val="2"/>
          <w:lang w:val="de-DE"/>
        </w:rPr>
        <w:t>Chuẩn mực đạo đức, cách mạng của cán bộ, đảng viên trong giai đoạn mới</w:t>
      </w:r>
      <w:r w:rsidR="00972EE4" w:rsidRPr="00DB6B12">
        <w:rPr>
          <w:i/>
          <w:lang w:val="vi-VN"/>
        </w:rPr>
        <w:t>”</w:t>
      </w:r>
      <w:r w:rsidR="00972EE4" w:rsidRPr="00F62644">
        <w:rPr>
          <w:lang w:val="de-DE"/>
        </w:rPr>
        <w:t xml:space="preserve">; </w:t>
      </w:r>
      <w:r w:rsidR="00D30294" w:rsidRPr="00F62644">
        <w:rPr>
          <w:lang w:val="de-DE"/>
        </w:rPr>
        <w:t>Qua đó, mỗi cá nhân đều gương mẫu thực hiện, đồng thời luôn nêu cao vị trí của người giáo viên trong thực hiện chuẩn mực đạo đức nhà giáo. Từ đó, không có trường hợp vi phạm Quy định về chuẩn mực đạo đức.</w:t>
      </w:r>
    </w:p>
    <w:p w14:paraId="2995FF6F" w14:textId="77777777" w:rsidR="004805C1" w:rsidRPr="00F62644" w:rsidRDefault="004805C1" w:rsidP="00C360A0">
      <w:pPr>
        <w:spacing w:before="120"/>
        <w:ind w:firstLine="720"/>
        <w:jc w:val="both"/>
        <w:rPr>
          <w:rStyle w:val="fontstyle01"/>
          <w:rFonts w:ascii="Times New Roman" w:hAnsi="Times New Roman"/>
          <w:bCs w:val="0"/>
          <w:color w:val="auto"/>
          <w:sz w:val="28"/>
          <w:szCs w:val="28"/>
          <w:lang w:val="de-DE"/>
        </w:rPr>
      </w:pPr>
      <w:r w:rsidRPr="00F62644">
        <w:rPr>
          <w:rStyle w:val="fontstyle01"/>
          <w:rFonts w:ascii="Times New Roman" w:hAnsi="Times New Roman"/>
          <w:bCs w:val="0"/>
          <w:color w:val="auto"/>
          <w:sz w:val="28"/>
          <w:szCs w:val="28"/>
          <w:lang w:val="de-DE"/>
        </w:rPr>
        <w:t xml:space="preserve">4. Công tác tuyên truyền, giáo dục việc học tập và làm theo Bác gắn với phong trào thi đua yêu nước và xây dựng mô hình, điển hình tiên tiến </w:t>
      </w:r>
    </w:p>
    <w:p w14:paraId="7A750C94" w14:textId="4429379B" w:rsidR="004805C1" w:rsidRPr="00F62644" w:rsidRDefault="004805C1" w:rsidP="00C360A0">
      <w:pPr>
        <w:spacing w:before="120"/>
        <w:ind w:firstLine="720"/>
        <w:jc w:val="both"/>
        <w:rPr>
          <w:rStyle w:val="fontstyle01"/>
          <w:rFonts w:ascii="Times New Roman" w:hAnsi="Times New Roman"/>
          <w:b w:val="0"/>
          <w:color w:val="auto"/>
          <w:sz w:val="28"/>
          <w:szCs w:val="28"/>
          <w:lang w:val="de-DE"/>
        </w:rPr>
      </w:pPr>
      <w:r w:rsidRPr="00F62644">
        <w:rPr>
          <w:rStyle w:val="fontstyle01"/>
          <w:rFonts w:ascii="Times New Roman" w:hAnsi="Times New Roman"/>
          <w:b w:val="0"/>
          <w:color w:val="auto"/>
          <w:sz w:val="28"/>
          <w:szCs w:val="28"/>
          <w:lang w:val="de-DE"/>
        </w:rPr>
        <w:t xml:space="preserve">- Công tác xây dựng, bồi dưỡng và nhân rộng gương điển hình trong thực hiện học tập và làm theo tư tưởng, đạo đức, phong cách Hồ Chí Minh theo </w:t>
      </w:r>
      <w:r w:rsidR="000F4A39" w:rsidRPr="00F62644">
        <w:rPr>
          <w:rStyle w:val="fontstyle01"/>
          <w:rFonts w:ascii="Times New Roman" w:hAnsi="Times New Roman"/>
          <w:b w:val="0"/>
          <w:color w:val="auto"/>
          <w:sz w:val="28"/>
          <w:szCs w:val="28"/>
          <w:lang w:val="de-DE"/>
        </w:rPr>
        <w:t xml:space="preserve">các Hướng dẫn, Kế hoạch của các cấp uỷ; Trong đó, có </w:t>
      </w:r>
      <w:r w:rsidRPr="00F62644">
        <w:rPr>
          <w:rStyle w:val="fontstyle01"/>
          <w:rFonts w:ascii="Times New Roman" w:hAnsi="Times New Roman"/>
          <w:b w:val="0"/>
          <w:color w:val="auto"/>
          <w:sz w:val="28"/>
          <w:szCs w:val="28"/>
          <w:lang w:val="de-DE"/>
        </w:rPr>
        <w:t>Kế hoạch số 66-KH/HU, ngày 10/3/2022 của Ban Thường vụ Huyện ủy</w:t>
      </w:r>
      <w:r w:rsidR="00BD39C3" w:rsidRPr="00F62644">
        <w:rPr>
          <w:rStyle w:val="fontstyle01"/>
          <w:rFonts w:ascii="Times New Roman" w:hAnsi="Times New Roman"/>
          <w:b w:val="0"/>
          <w:color w:val="auto"/>
          <w:sz w:val="28"/>
          <w:szCs w:val="28"/>
          <w:lang w:val="de-DE"/>
        </w:rPr>
        <w:t>. Trên tinh thần Kế hoạch</w:t>
      </w:r>
      <w:r w:rsidRPr="00F62644">
        <w:rPr>
          <w:rStyle w:val="fontstyle01"/>
          <w:rFonts w:ascii="Times New Roman" w:hAnsi="Times New Roman"/>
          <w:b w:val="0"/>
          <w:color w:val="auto"/>
          <w:sz w:val="28"/>
          <w:szCs w:val="28"/>
          <w:lang w:val="de-DE"/>
        </w:rPr>
        <w:t xml:space="preserve"> </w:t>
      </w:r>
      <w:r w:rsidR="00BD39C3" w:rsidRPr="00F62644">
        <w:rPr>
          <w:lang w:val="de-DE"/>
        </w:rPr>
        <w:t>của Đảng uỷ</w:t>
      </w:r>
      <w:r w:rsidR="00060DA9" w:rsidRPr="00F62644">
        <w:rPr>
          <w:lang w:val="de-DE"/>
        </w:rPr>
        <w:t xml:space="preserve"> thị trấn</w:t>
      </w:r>
      <w:r w:rsidR="00BD39C3" w:rsidRPr="00F62644">
        <w:rPr>
          <w:lang w:val="de-DE"/>
        </w:rPr>
        <w:t>, Chi bộ ban hành kế hoạch số</w:t>
      </w:r>
      <w:r w:rsidR="00060DA9" w:rsidRPr="00F62644">
        <w:rPr>
          <w:lang w:val="de-DE"/>
        </w:rPr>
        <w:t xml:space="preserve"> 18</w:t>
      </w:r>
      <w:r w:rsidR="00BD39C3" w:rsidRPr="00F62644">
        <w:rPr>
          <w:lang w:val="de-DE"/>
        </w:rPr>
        <w:t xml:space="preserve">-KH/CB ngày 04/4/2022 </w:t>
      </w:r>
      <w:r w:rsidR="00BD39C3" w:rsidRPr="00F62644">
        <w:rPr>
          <w:i/>
          <w:lang w:val="de-DE"/>
        </w:rPr>
        <w:t>về xây dựng, tuyên dương, nhân rộng và khen thưởng những gương tập thể, cá nhân điển hình tiêu biểu trong thực hiện Chỉ thị số 05-CT/TW của Bộ Chính trị (khóa XII) và chuyên đề toàn khóa nhiệm kỳ Đại hội XIII của Đảng “Học tập và làm theo tư tưởng, đạo đức, phong cách Hồ Chí Minh về ý chí tự lực, tự cường và khát vọng phát triển đất nước phồn vinh, hạnh phúc” cấp huyện, giai đoạn 2021-2025.</w:t>
      </w:r>
      <w:r w:rsidR="00BD39C3" w:rsidRPr="00F62644">
        <w:rPr>
          <w:lang w:val="de-DE"/>
        </w:rPr>
        <w:t xml:space="preserve"> Qua đó, đông đảo cá nhân và tập thể đoàn thể, tổ chuyên môn đăng kí tham gia; Chi bộ đã gử</w:t>
      </w:r>
      <w:r w:rsidR="000F4A39" w:rsidRPr="00F62644">
        <w:rPr>
          <w:lang w:val="de-DE"/>
        </w:rPr>
        <w:t>i đăng kí 3 cá nhân và 2</w:t>
      </w:r>
      <w:r w:rsidR="00BD39C3" w:rsidRPr="00F62644">
        <w:rPr>
          <w:lang w:val="de-DE"/>
        </w:rPr>
        <w:t xml:space="preserve"> tập thể về ngành giáo dục huyện; gử</w:t>
      </w:r>
      <w:r w:rsidR="000F4A39" w:rsidRPr="00F62644">
        <w:rPr>
          <w:lang w:val="de-DE"/>
        </w:rPr>
        <w:t>i 3</w:t>
      </w:r>
      <w:r w:rsidR="00BD39C3" w:rsidRPr="00F62644">
        <w:rPr>
          <w:lang w:val="de-DE"/>
        </w:rPr>
        <w:t xml:space="preserve"> tập thể</w:t>
      </w:r>
      <w:r w:rsidR="00060DA9" w:rsidRPr="00F62644">
        <w:rPr>
          <w:lang w:val="de-DE"/>
        </w:rPr>
        <w:t xml:space="preserve"> và 2</w:t>
      </w:r>
      <w:r w:rsidR="00BD39C3" w:rsidRPr="00F62644">
        <w:rPr>
          <w:lang w:val="de-DE"/>
        </w:rPr>
        <w:t xml:space="preserve"> cá nhân đăng kí rèn luyện qua Đảng uỷ </w:t>
      </w:r>
      <w:r w:rsidR="00060DA9" w:rsidRPr="00F62644">
        <w:rPr>
          <w:lang w:val="de-DE"/>
        </w:rPr>
        <w:t>thị trấn</w:t>
      </w:r>
      <w:r w:rsidR="00BD39C3" w:rsidRPr="00F62644">
        <w:rPr>
          <w:lang w:val="de-DE"/>
        </w:rPr>
        <w:t xml:space="preserve"> để phấn đấu rèn luyện</w:t>
      </w:r>
      <w:r w:rsidRPr="00F62644">
        <w:rPr>
          <w:rStyle w:val="fontstyle01"/>
          <w:rFonts w:ascii="Times New Roman" w:hAnsi="Times New Roman"/>
          <w:b w:val="0"/>
          <w:color w:val="auto"/>
          <w:sz w:val="28"/>
          <w:szCs w:val="28"/>
          <w:lang w:val="de-DE"/>
        </w:rPr>
        <w:t xml:space="preserve">. </w:t>
      </w:r>
      <w:r w:rsidR="000E348B" w:rsidRPr="00F62644">
        <w:rPr>
          <w:rStyle w:val="fontstyle01"/>
          <w:rFonts w:ascii="Times New Roman" w:hAnsi="Times New Roman"/>
          <w:b w:val="0"/>
          <w:color w:val="auto"/>
          <w:sz w:val="28"/>
          <w:szCs w:val="28"/>
          <w:lang w:val="de-DE"/>
        </w:rPr>
        <w:t>Tại Hội nghị sơ kết giai đoạn 2016 – 2028, có 01 đồng chí được khen thưởng cấ</w:t>
      </w:r>
      <w:r w:rsidR="00060DA9" w:rsidRPr="00F62644">
        <w:rPr>
          <w:rStyle w:val="fontstyle01"/>
          <w:rFonts w:ascii="Times New Roman" w:hAnsi="Times New Roman"/>
          <w:b w:val="0"/>
          <w:color w:val="auto"/>
          <w:sz w:val="28"/>
          <w:szCs w:val="28"/>
          <w:lang w:val="de-DE"/>
        </w:rPr>
        <w:t xml:space="preserve">p thị trấn </w:t>
      </w:r>
      <w:r w:rsidR="000E348B" w:rsidRPr="00F62644">
        <w:rPr>
          <w:rStyle w:val="fontstyle01"/>
          <w:rFonts w:ascii="Times New Roman" w:hAnsi="Times New Roman"/>
          <w:b w:val="0"/>
          <w:color w:val="auto"/>
          <w:sz w:val="28"/>
          <w:szCs w:val="28"/>
          <w:lang w:val="de-DE"/>
        </w:rPr>
        <w:t xml:space="preserve">(đ/c </w:t>
      </w:r>
      <w:r w:rsidR="00060DA9" w:rsidRPr="00F62644">
        <w:rPr>
          <w:rStyle w:val="fontstyle01"/>
          <w:rFonts w:ascii="Times New Roman" w:hAnsi="Times New Roman"/>
          <w:b w:val="0"/>
          <w:color w:val="auto"/>
          <w:sz w:val="28"/>
          <w:szCs w:val="28"/>
          <w:lang w:val="de-DE"/>
        </w:rPr>
        <w:t>Nguyễn Thị Thanh Tâm</w:t>
      </w:r>
      <w:r w:rsidR="000E348B" w:rsidRPr="00F62644">
        <w:rPr>
          <w:rStyle w:val="fontstyle01"/>
          <w:rFonts w:ascii="Times New Roman" w:hAnsi="Times New Roman"/>
          <w:b w:val="0"/>
          <w:color w:val="auto"/>
          <w:sz w:val="28"/>
          <w:szCs w:val="28"/>
          <w:lang w:val="de-DE"/>
        </w:rPr>
        <w:t>)</w:t>
      </w:r>
    </w:p>
    <w:p w14:paraId="77708000" w14:textId="2BBF095A" w:rsidR="004805C1" w:rsidRPr="00F62644" w:rsidRDefault="004805C1" w:rsidP="000444BA">
      <w:pPr>
        <w:spacing w:before="120"/>
        <w:ind w:firstLine="720"/>
        <w:jc w:val="both"/>
        <w:rPr>
          <w:rStyle w:val="fontstyle01"/>
          <w:rFonts w:ascii="Times New Roman" w:hAnsi="Times New Roman"/>
          <w:b w:val="0"/>
          <w:color w:val="auto"/>
          <w:sz w:val="28"/>
          <w:szCs w:val="28"/>
          <w:lang w:val="de-DE"/>
        </w:rPr>
      </w:pPr>
      <w:r w:rsidRPr="00F62644">
        <w:rPr>
          <w:rStyle w:val="fontstyle01"/>
          <w:rFonts w:ascii="Times New Roman" w:hAnsi="Times New Roman"/>
          <w:b w:val="0"/>
          <w:color w:val="auto"/>
          <w:sz w:val="28"/>
          <w:szCs w:val="28"/>
          <w:lang w:val="de-DE"/>
        </w:rPr>
        <w:lastRenderedPageBreak/>
        <w:t>- Kết quả công tác biểu dương, khen thưởng ở đơn vị tại Hội nghị sơ kết 03 năm (giai đoạn 2021-2023)</w:t>
      </w:r>
      <w:r w:rsidR="00BD39C3" w:rsidRPr="00F62644">
        <w:rPr>
          <w:rStyle w:val="fontstyle01"/>
          <w:rFonts w:ascii="Times New Roman" w:hAnsi="Times New Roman"/>
          <w:b w:val="0"/>
          <w:color w:val="auto"/>
          <w:sz w:val="28"/>
          <w:szCs w:val="28"/>
          <w:lang w:val="de-DE"/>
        </w:rPr>
        <w:t xml:space="preserve">. Sơ kết 3 năm, Chi bộ biểu dương 2 tập thể và 3 cá nhân, đồng thời đề nghị về ngành giáo dục </w:t>
      </w:r>
      <w:r w:rsidR="00976D7A" w:rsidRPr="00F62644">
        <w:rPr>
          <w:rStyle w:val="fontstyle01"/>
          <w:rFonts w:ascii="Times New Roman" w:hAnsi="Times New Roman"/>
          <w:b w:val="0"/>
          <w:color w:val="auto"/>
          <w:sz w:val="28"/>
          <w:szCs w:val="28"/>
          <w:lang w:val="de-DE"/>
        </w:rPr>
        <w:t xml:space="preserve">và Đảng uỷ </w:t>
      </w:r>
      <w:r w:rsidR="00060DA9" w:rsidRPr="00F62644">
        <w:rPr>
          <w:lang w:val="de-DE"/>
        </w:rPr>
        <w:t>thị trấn 0</w:t>
      </w:r>
      <w:r w:rsidR="00BD39C3" w:rsidRPr="00F62644">
        <w:rPr>
          <w:rStyle w:val="fontstyle01"/>
          <w:rFonts w:ascii="Times New Roman" w:hAnsi="Times New Roman"/>
          <w:b w:val="0"/>
          <w:color w:val="auto"/>
          <w:sz w:val="28"/>
          <w:szCs w:val="28"/>
          <w:lang w:val="de-DE"/>
        </w:rPr>
        <w:t xml:space="preserve">1 cá nhân (đồng chí </w:t>
      </w:r>
      <w:r w:rsidR="00060DA9" w:rsidRPr="00F62644">
        <w:rPr>
          <w:rStyle w:val="fontstyle01"/>
          <w:rFonts w:ascii="Times New Roman" w:hAnsi="Times New Roman"/>
          <w:b w:val="0"/>
          <w:color w:val="auto"/>
          <w:sz w:val="28"/>
          <w:szCs w:val="28"/>
          <w:lang w:val="de-DE"/>
        </w:rPr>
        <w:t>Nguyễn Thị Thanh Tâm</w:t>
      </w:r>
      <w:r w:rsidR="00976D7A" w:rsidRPr="00F62644">
        <w:rPr>
          <w:rStyle w:val="fontstyle01"/>
          <w:rFonts w:ascii="Times New Roman" w:hAnsi="Times New Roman"/>
          <w:b w:val="0"/>
          <w:color w:val="auto"/>
          <w:sz w:val="28"/>
          <w:szCs w:val="28"/>
          <w:lang w:val="de-DE"/>
        </w:rPr>
        <w:t xml:space="preserve">) </w:t>
      </w:r>
      <w:r w:rsidR="00BD39C3" w:rsidRPr="00F62644">
        <w:rPr>
          <w:rStyle w:val="fontstyle01"/>
          <w:rFonts w:ascii="Times New Roman" w:hAnsi="Times New Roman"/>
          <w:b w:val="0"/>
          <w:color w:val="auto"/>
          <w:sz w:val="28"/>
          <w:szCs w:val="28"/>
          <w:lang w:val="de-DE"/>
        </w:rPr>
        <w:t xml:space="preserve">để </w:t>
      </w:r>
      <w:r w:rsidR="00E15AE7" w:rsidRPr="00F62644">
        <w:rPr>
          <w:rStyle w:val="fontstyle01"/>
          <w:rFonts w:ascii="Times New Roman" w:hAnsi="Times New Roman"/>
          <w:b w:val="0"/>
          <w:color w:val="auto"/>
          <w:sz w:val="28"/>
          <w:szCs w:val="28"/>
          <w:lang w:val="de-DE"/>
        </w:rPr>
        <w:t>Đảng uỷ xem xét.</w:t>
      </w:r>
      <w:r w:rsidR="000F4A39" w:rsidRPr="00F62644">
        <w:rPr>
          <w:rStyle w:val="fontstyle01"/>
          <w:rFonts w:ascii="Times New Roman" w:hAnsi="Times New Roman"/>
          <w:b w:val="0"/>
          <w:color w:val="auto"/>
          <w:sz w:val="28"/>
          <w:szCs w:val="28"/>
          <w:lang w:val="de-DE"/>
        </w:rPr>
        <w:t xml:space="preserve"> Tại Hội nghị sơ kết 03 năm (giai đoạn 2023-2025) và sơ kết 10 năm (giai đoạn 2016-2025). Chi bộ biểu dương </w:t>
      </w:r>
      <w:r w:rsidR="000444BA" w:rsidRPr="00F62644">
        <w:rPr>
          <w:rStyle w:val="fontstyle01"/>
          <w:rFonts w:ascii="Times New Roman" w:hAnsi="Times New Roman"/>
          <w:b w:val="0"/>
          <w:color w:val="auto"/>
          <w:sz w:val="28"/>
          <w:szCs w:val="28"/>
          <w:lang w:val="de-DE"/>
        </w:rPr>
        <w:t>03</w:t>
      </w:r>
      <w:r w:rsidR="000F4A39" w:rsidRPr="00F62644">
        <w:rPr>
          <w:rStyle w:val="fontstyle01"/>
          <w:rFonts w:ascii="Times New Roman" w:hAnsi="Times New Roman"/>
          <w:b w:val="0"/>
          <w:color w:val="auto"/>
          <w:sz w:val="28"/>
          <w:szCs w:val="28"/>
          <w:lang w:val="de-DE"/>
        </w:rPr>
        <w:t xml:space="preserve"> cá nhân, đồng thời đề nghị về </w:t>
      </w:r>
      <w:r w:rsidR="00F6424A" w:rsidRPr="00F62644">
        <w:rPr>
          <w:rStyle w:val="fontstyle01"/>
          <w:rFonts w:ascii="Times New Roman" w:hAnsi="Times New Roman"/>
          <w:b w:val="0"/>
          <w:color w:val="auto"/>
          <w:sz w:val="28"/>
          <w:szCs w:val="28"/>
          <w:lang w:val="de-DE"/>
        </w:rPr>
        <w:t>T</w:t>
      </w:r>
      <w:r w:rsidR="000444BA" w:rsidRPr="00F62644">
        <w:rPr>
          <w:rStyle w:val="fontstyle01"/>
          <w:rFonts w:ascii="Times New Roman" w:hAnsi="Times New Roman"/>
          <w:b w:val="0"/>
          <w:color w:val="auto"/>
          <w:sz w:val="28"/>
          <w:szCs w:val="28"/>
          <w:lang w:val="de-DE"/>
        </w:rPr>
        <w:t>hị trấn 03</w:t>
      </w:r>
      <w:r w:rsidR="000F4A39" w:rsidRPr="00F62644">
        <w:rPr>
          <w:rStyle w:val="fontstyle01"/>
          <w:rFonts w:ascii="Times New Roman" w:hAnsi="Times New Roman"/>
          <w:b w:val="0"/>
          <w:color w:val="auto"/>
          <w:sz w:val="28"/>
          <w:szCs w:val="28"/>
          <w:lang w:val="de-DE"/>
        </w:rPr>
        <w:t xml:space="preserve"> cá nhân (đồng chí </w:t>
      </w:r>
      <w:r w:rsidR="00060DA9" w:rsidRPr="00F62644">
        <w:rPr>
          <w:rStyle w:val="fontstyle01"/>
          <w:rFonts w:ascii="Times New Roman" w:hAnsi="Times New Roman"/>
          <w:b w:val="0"/>
          <w:color w:val="auto"/>
          <w:sz w:val="28"/>
          <w:szCs w:val="28"/>
          <w:lang w:val="de-DE"/>
        </w:rPr>
        <w:t xml:space="preserve">Nguyễn Thị Thanh Tâm, Phạm Văn Chín và </w:t>
      </w:r>
      <w:r w:rsidR="000444BA" w:rsidRPr="00F62644">
        <w:rPr>
          <w:rStyle w:val="fontstyle01"/>
          <w:rFonts w:ascii="Times New Roman" w:hAnsi="Times New Roman"/>
          <w:b w:val="0"/>
          <w:color w:val="auto"/>
          <w:sz w:val="28"/>
          <w:szCs w:val="28"/>
          <w:lang w:val="de-DE"/>
        </w:rPr>
        <w:t>Trần Thị Quý Thái</w:t>
      </w:r>
      <w:r w:rsidR="000F4A39" w:rsidRPr="00F62644">
        <w:rPr>
          <w:rStyle w:val="fontstyle01"/>
          <w:rFonts w:ascii="Times New Roman" w:hAnsi="Times New Roman"/>
          <w:b w:val="0"/>
          <w:color w:val="auto"/>
          <w:sz w:val="28"/>
          <w:szCs w:val="28"/>
          <w:lang w:val="de-DE"/>
        </w:rPr>
        <w:t>) để Đảng uỷ</w:t>
      </w:r>
      <w:r w:rsidR="00682C09" w:rsidRPr="00F62644">
        <w:rPr>
          <w:rStyle w:val="fontstyle01"/>
          <w:rFonts w:ascii="Times New Roman" w:hAnsi="Times New Roman"/>
          <w:b w:val="0"/>
          <w:color w:val="auto"/>
          <w:sz w:val="28"/>
          <w:szCs w:val="28"/>
          <w:lang w:val="de-DE"/>
        </w:rPr>
        <w:t xml:space="preserve"> xem xét.</w:t>
      </w:r>
    </w:p>
    <w:p w14:paraId="31EB721E" w14:textId="77777777"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xml:space="preserve">- </w:t>
      </w:r>
      <w:r w:rsidR="00C14F71" w:rsidRPr="000C71B5">
        <w:rPr>
          <w:rStyle w:val="fontstyle01"/>
          <w:rFonts w:ascii="Times New Roman" w:hAnsi="Times New Roman"/>
          <w:b w:val="0"/>
          <w:color w:val="auto"/>
          <w:sz w:val="28"/>
          <w:szCs w:val="28"/>
          <w:lang w:val="vi-VN"/>
        </w:rPr>
        <w:t>Chi bộ luôn chú trọng c</w:t>
      </w:r>
      <w:r w:rsidRPr="000C71B5">
        <w:rPr>
          <w:rStyle w:val="fontstyle01"/>
          <w:rFonts w:ascii="Times New Roman" w:hAnsi="Times New Roman"/>
          <w:b w:val="0"/>
          <w:color w:val="auto"/>
          <w:sz w:val="28"/>
          <w:szCs w:val="28"/>
          <w:lang w:val="vi-VN"/>
        </w:rPr>
        <w:t>ông tác tuyên truyền, phổ biến những nội dung về tư tưởng, đạo đức, phong cách Hồ Chí Minh trong đảng viên, cán bộ, công chức, viên chức</w:t>
      </w:r>
      <w:r w:rsidR="00C14F71" w:rsidRPr="000C71B5">
        <w:rPr>
          <w:rStyle w:val="fontstyle01"/>
          <w:rFonts w:ascii="Times New Roman" w:hAnsi="Times New Roman"/>
          <w:b w:val="0"/>
          <w:color w:val="auto"/>
          <w:sz w:val="28"/>
          <w:szCs w:val="28"/>
          <w:lang w:val="vi-VN"/>
        </w:rPr>
        <w:t xml:space="preserve"> trong các buổi sinh hoạt chi bộ, họp hội đồng, sinh hoạt đoàn thể chu</w:t>
      </w:r>
      <w:r w:rsidR="000F4A39" w:rsidRPr="000C71B5">
        <w:rPr>
          <w:rStyle w:val="fontstyle01"/>
          <w:rFonts w:ascii="Times New Roman" w:hAnsi="Times New Roman"/>
          <w:b w:val="0"/>
          <w:color w:val="auto"/>
          <w:sz w:val="28"/>
          <w:szCs w:val="28"/>
          <w:lang w:val="vi-VN"/>
        </w:rPr>
        <w:t>y</w:t>
      </w:r>
      <w:r w:rsidR="00C14F71" w:rsidRPr="000C71B5">
        <w:rPr>
          <w:rStyle w:val="fontstyle01"/>
          <w:rFonts w:ascii="Times New Roman" w:hAnsi="Times New Roman"/>
          <w:b w:val="0"/>
          <w:color w:val="auto"/>
          <w:sz w:val="28"/>
          <w:szCs w:val="28"/>
          <w:lang w:val="vi-VN"/>
        </w:rPr>
        <w:t>ên môn</w:t>
      </w:r>
      <w:r w:rsidRPr="000C71B5">
        <w:rPr>
          <w:rStyle w:val="fontstyle01"/>
          <w:rFonts w:ascii="Times New Roman" w:hAnsi="Times New Roman"/>
          <w:b w:val="0"/>
          <w:color w:val="auto"/>
          <w:sz w:val="28"/>
          <w:szCs w:val="28"/>
          <w:lang w:val="vi-VN"/>
        </w:rPr>
        <w:t>; công tác giáo dục việc học tập và làm theo Bác cho học sinh</w:t>
      </w:r>
      <w:r w:rsidR="00C14F71" w:rsidRPr="000C71B5">
        <w:rPr>
          <w:rStyle w:val="fontstyle01"/>
          <w:rFonts w:ascii="Times New Roman" w:hAnsi="Times New Roman"/>
          <w:b w:val="0"/>
          <w:color w:val="auto"/>
          <w:sz w:val="28"/>
          <w:szCs w:val="28"/>
          <w:lang w:val="vi-VN"/>
        </w:rPr>
        <w:t xml:space="preserve"> cũng được quan tâm, các em được giáo dục dưới cờ, trong các buổi sinh hoạt, nói chuyện truyền thống và trong lồng ghép giảng dạy hằng ngày</w:t>
      </w:r>
      <w:r w:rsidRPr="000C71B5">
        <w:rPr>
          <w:rStyle w:val="fontstyle01"/>
          <w:rFonts w:ascii="Times New Roman" w:hAnsi="Times New Roman"/>
          <w:b w:val="0"/>
          <w:color w:val="auto"/>
          <w:sz w:val="28"/>
          <w:szCs w:val="28"/>
          <w:lang w:val="vi-VN"/>
        </w:rPr>
        <w:t>; việc tuyên truyền, phổ biến các mô hình hay, cách làm sáng tạo, gương điển hình</w:t>
      </w:r>
      <w:r w:rsidR="00C14F71" w:rsidRPr="000C71B5">
        <w:rPr>
          <w:rStyle w:val="fontstyle01"/>
          <w:rFonts w:ascii="Times New Roman" w:hAnsi="Times New Roman"/>
          <w:b w:val="0"/>
          <w:color w:val="auto"/>
          <w:sz w:val="28"/>
          <w:szCs w:val="28"/>
          <w:lang w:val="vi-VN"/>
        </w:rPr>
        <w:t xml:space="preserve"> luôn được chi bộ chú trọng. Trong các kì sinh hoạt định  kì, chi bộ và đơn vị luôn dành thời gian phù hợp để triển khai nội dung này một cách hợp lý. Hằng năm chi bộ có đông đảo cán bộ giáo viên tham gia viết giải pháp mớ, sáng kiến hay được HĐKH huyện đánh giá có hiệu quả và được nhân rộng tại đơn vị</w:t>
      </w:r>
      <w:r w:rsidRPr="000C71B5">
        <w:rPr>
          <w:rStyle w:val="fontstyle01"/>
          <w:rFonts w:ascii="Times New Roman" w:hAnsi="Times New Roman"/>
          <w:b w:val="0"/>
          <w:color w:val="auto"/>
          <w:sz w:val="28"/>
          <w:szCs w:val="28"/>
          <w:lang w:val="vi-VN"/>
        </w:rPr>
        <w:t xml:space="preserve">. </w:t>
      </w:r>
    </w:p>
    <w:p w14:paraId="3085B4F4" w14:textId="1F5A577D"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Công tác thông tin, định hướng và đấu tranh, phản bác các quan điểm sai trái, thù địch trên mạng xã hội</w:t>
      </w:r>
      <w:r w:rsidR="00945972" w:rsidRPr="000C71B5">
        <w:rPr>
          <w:rStyle w:val="fontstyle01"/>
          <w:rFonts w:ascii="Times New Roman" w:hAnsi="Times New Roman"/>
          <w:b w:val="0"/>
          <w:color w:val="auto"/>
          <w:sz w:val="28"/>
          <w:szCs w:val="28"/>
          <w:lang w:val="vi-VN"/>
        </w:rPr>
        <w:t xml:space="preserve"> luôn được chi bộ chú trọng. Trong sinh hoạt, bí thư chi bộ, lãnh đạo đơn vị luôn quán triệt kĩ nội dung này cho toàn thể đơn vị. Xem đây là nội dung tu dưỡng rèn luyện tư tưởng chính trị cho từng cá nhân trong đơn vị</w:t>
      </w:r>
      <w:r w:rsidR="000F4A39" w:rsidRPr="000C71B5">
        <w:rPr>
          <w:rStyle w:val="fontstyle01"/>
          <w:rFonts w:ascii="Times New Roman" w:hAnsi="Times New Roman"/>
          <w:b w:val="0"/>
          <w:color w:val="auto"/>
          <w:sz w:val="28"/>
          <w:szCs w:val="28"/>
          <w:lang w:val="vi-VN"/>
        </w:rPr>
        <w:t xml:space="preserve">. </w:t>
      </w:r>
      <w:r w:rsidR="00F23B4C" w:rsidRPr="000C71B5">
        <w:rPr>
          <w:rStyle w:val="fontstyle01"/>
          <w:rFonts w:ascii="Times New Roman" w:hAnsi="Times New Roman"/>
          <w:b w:val="0"/>
          <w:color w:val="auto"/>
          <w:sz w:val="28"/>
          <w:szCs w:val="28"/>
          <w:lang w:val="vi-VN"/>
        </w:rPr>
        <w:t>Ngoài ra, việc quán triệt trong toàn thể cán bộ đảng viên thực hiện nghiêm kỉ luật phát ngôn nhất là trên mạng xã hội cũng như quản lý tài khoản mạng của đảng viên.</w:t>
      </w:r>
    </w:p>
    <w:p w14:paraId="147BB622" w14:textId="77777777" w:rsidR="004805C1" w:rsidRPr="000C71B5" w:rsidRDefault="004805C1" w:rsidP="00C360A0">
      <w:pPr>
        <w:spacing w:before="120"/>
        <w:ind w:firstLine="720"/>
        <w:jc w:val="both"/>
        <w:rPr>
          <w:rStyle w:val="fontstyle01"/>
          <w:rFonts w:ascii="Times New Roman" w:hAnsi="Times New Roman"/>
          <w:bCs w:val="0"/>
          <w:color w:val="auto"/>
          <w:sz w:val="28"/>
          <w:szCs w:val="28"/>
          <w:lang w:val="vi-VN"/>
        </w:rPr>
      </w:pPr>
      <w:r w:rsidRPr="000C71B5">
        <w:rPr>
          <w:rStyle w:val="fontstyle01"/>
          <w:rFonts w:ascii="Times New Roman" w:hAnsi="Times New Roman"/>
          <w:bCs w:val="0"/>
          <w:color w:val="auto"/>
          <w:sz w:val="28"/>
          <w:szCs w:val="28"/>
          <w:lang w:val="vi-VN"/>
        </w:rPr>
        <w:t xml:space="preserve">5. Việc giải quyết những vấn đề trọng tâm, nội dung đột phá của đơn vị </w:t>
      </w:r>
    </w:p>
    <w:p w14:paraId="6906E062" w14:textId="417FD809"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Việc xác định nhữ</w:t>
      </w:r>
      <w:r w:rsidR="00C4392D" w:rsidRPr="000C71B5">
        <w:rPr>
          <w:rStyle w:val="fontstyle01"/>
          <w:rFonts w:ascii="Times New Roman" w:hAnsi="Times New Roman"/>
          <w:b w:val="0"/>
          <w:color w:val="auto"/>
          <w:sz w:val="28"/>
          <w:szCs w:val="28"/>
          <w:lang w:val="vi-VN"/>
        </w:rPr>
        <w:t>ng nộ</w:t>
      </w:r>
      <w:r w:rsidRPr="000C71B5">
        <w:rPr>
          <w:rStyle w:val="fontstyle01"/>
          <w:rFonts w:ascii="Times New Roman" w:hAnsi="Times New Roman"/>
          <w:b w:val="0"/>
          <w:color w:val="auto"/>
          <w:sz w:val="28"/>
          <w:szCs w:val="28"/>
          <w:lang w:val="vi-VN"/>
        </w:rPr>
        <w:t>i dung trọng tâm, đột phá theo Kế hoạch số 42- KH/HU và việc rà soát, xác định lạ</w:t>
      </w:r>
      <w:r w:rsidR="00EB724B" w:rsidRPr="000C71B5">
        <w:rPr>
          <w:rStyle w:val="fontstyle01"/>
          <w:rFonts w:ascii="Times New Roman" w:hAnsi="Times New Roman"/>
          <w:b w:val="0"/>
          <w:color w:val="auto"/>
          <w:sz w:val="28"/>
          <w:szCs w:val="28"/>
          <w:lang w:val="vi-VN"/>
        </w:rPr>
        <w:t>i nộ</w:t>
      </w:r>
      <w:r w:rsidRPr="000C71B5">
        <w:rPr>
          <w:rStyle w:val="fontstyle01"/>
          <w:rFonts w:ascii="Times New Roman" w:hAnsi="Times New Roman"/>
          <w:b w:val="0"/>
          <w:color w:val="auto"/>
          <w:sz w:val="28"/>
          <w:szCs w:val="28"/>
          <w:lang w:val="vi-VN"/>
        </w:rPr>
        <w:t xml:space="preserve">i dung trọng tâm, đột phá theo Kế hoạch số 69-KH/HU để tâp trung lãnh đạo, chỉ đạo giải quyết. </w:t>
      </w:r>
      <w:r w:rsidR="00EB724B" w:rsidRPr="000C71B5">
        <w:rPr>
          <w:rStyle w:val="fontstyle01"/>
          <w:rFonts w:ascii="Times New Roman" w:hAnsi="Times New Roman"/>
          <w:b w:val="0"/>
          <w:color w:val="auto"/>
          <w:sz w:val="28"/>
          <w:szCs w:val="28"/>
          <w:lang w:val="vi-VN"/>
        </w:rPr>
        <w:t>Căn cứ theo Kế hoạch của Đảng uỷ, Chi bộ cũng đã xây dựng kế hoạch và xác định nộ</w:t>
      </w:r>
      <w:r w:rsidR="00C4392D" w:rsidRPr="000C71B5">
        <w:rPr>
          <w:rStyle w:val="fontstyle01"/>
          <w:rFonts w:ascii="Times New Roman" w:hAnsi="Times New Roman"/>
          <w:b w:val="0"/>
          <w:color w:val="auto"/>
          <w:sz w:val="28"/>
          <w:szCs w:val="28"/>
          <w:lang w:val="vi-VN"/>
        </w:rPr>
        <w:t>i du</w:t>
      </w:r>
      <w:r w:rsidR="00EB724B" w:rsidRPr="000C71B5">
        <w:rPr>
          <w:rStyle w:val="fontstyle01"/>
          <w:rFonts w:ascii="Times New Roman" w:hAnsi="Times New Roman"/>
          <w:b w:val="0"/>
          <w:color w:val="auto"/>
          <w:sz w:val="28"/>
          <w:szCs w:val="28"/>
          <w:lang w:val="vi-VN"/>
        </w:rPr>
        <w:t xml:space="preserve">ng trọng tâm của đơn vị trong giai đoạn là xây dựng đơn vị Hoàn thành xuất sắc nhiệm vụ; Xây dựng cơ sở bán trú cho học sinh; nâng cao chất lượng sinh hoạt chi bộ </w:t>
      </w:r>
      <w:r w:rsidR="00C4392D" w:rsidRPr="000C71B5">
        <w:rPr>
          <w:rStyle w:val="fontstyle01"/>
          <w:rFonts w:ascii="Times New Roman" w:hAnsi="Times New Roman"/>
          <w:b w:val="0"/>
          <w:color w:val="auto"/>
          <w:sz w:val="28"/>
          <w:szCs w:val="28"/>
          <w:lang w:val="vi-VN"/>
        </w:rPr>
        <w:t>và xây dựng đội ngũ cán bộ giáo viên có đủ bản lĩnh chính trị đảm bảo thực hiện nhiệm vụ chính trị.</w:t>
      </w:r>
    </w:p>
    <w:p w14:paraId="47DB0BFB" w14:textId="77777777"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Đánh giá kết quả giải quyết những nội dung trọ</w:t>
      </w:r>
      <w:r w:rsidR="00C4392D" w:rsidRPr="000C71B5">
        <w:rPr>
          <w:rStyle w:val="fontstyle01"/>
          <w:rFonts w:ascii="Times New Roman" w:hAnsi="Times New Roman"/>
          <w:b w:val="0"/>
          <w:color w:val="auto"/>
          <w:sz w:val="28"/>
          <w:szCs w:val="28"/>
          <w:lang w:val="vi-VN"/>
        </w:rPr>
        <w:t>ng tâm</w:t>
      </w:r>
      <w:r w:rsidRPr="000C71B5">
        <w:rPr>
          <w:rStyle w:val="fontstyle01"/>
          <w:rFonts w:ascii="Times New Roman" w:hAnsi="Times New Roman"/>
          <w:b w:val="0"/>
          <w:color w:val="auto"/>
          <w:sz w:val="28"/>
          <w:szCs w:val="28"/>
          <w:lang w:val="vi-VN"/>
        </w:rPr>
        <w:t>.</w:t>
      </w:r>
      <w:r w:rsidR="00C4392D" w:rsidRPr="000C71B5">
        <w:rPr>
          <w:rStyle w:val="fontstyle01"/>
          <w:rFonts w:ascii="Times New Roman" w:hAnsi="Times New Roman"/>
          <w:b w:val="0"/>
          <w:color w:val="auto"/>
          <w:sz w:val="28"/>
          <w:szCs w:val="28"/>
          <w:lang w:val="vi-VN"/>
        </w:rPr>
        <w:t xml:space="preserve"> Tính đến thời điểm hiện tại, hầu hết những nhiệ</w:t>
      </w:r>
      <w:r w:rsidR="00186CCC" w:rsidRPr="000C71B5">
        <w:rPr>
          <w:rStyle w:val="fontstyle01"/>
          <w:rFonts w:ascii="Times New Roman" w:hAnsi="Times New Roman"/>
          <w:b w:val="0"/>
          <w:color w:val="auto"/>
          <w:sz w:val="28"/>
          <w:szCs w:val="28"/>
          <w:lang w:val="vi-VN"/>
        </w:rPr>
        <w:t>m</w:t>
      </w:r>
      <w:r w:rsidR="00C4392D" w:rsidRPr="000C71B5">
        <w:rPr>
          <w:rStyle w:val="fontstyle01"/>
          <w:rFonts w:ascii="Times New Roman" w:hAnsi="Times New Roman"/>
          <w:b w:val="0"/>
          <w:color w:val="auto"/>
          <w:sz w:val="28"/>
          <w:szCs w:val="28"/>
          <w:lang w:val="vi-VN"/>
        </w:rPr>
        <w:t xml:space="preserve"> vụ trọng tâm đang theo đúng kế hoạch. Tuy nhiên, công tác bán trú do tình hình dịch bệnh, đời sống nhân dân mà cụ thể là phụ huynh học sinh đang có nhiều khó khăn nên số lương học sinh ở lại còn chưa cao. Đơn vị cần có thời gian và giải pháp lâu dài để phụ huynh yên tâm để con ở bán trú,</w:t>
      </w:r>
      <w:r w:rsidRPr="000C71B5">
        <w:rPr>
          <w:rStyle w:val="fontstyle01"/>
          <w:rFonts w:ascii="Times New Roman" w:hAnsi="Times New Roman"/>
          <w:b w:val="0"/>
          <w:color w:val="auto"/>
          <w:sz w:val="28"/>
          <w:szCs w:val="28"/>
          <w:lang w:val="vi-VN"/>
        </w:rPr>
        <w:t xml:space="preserve"> </w:t>
      </w:r>
      <w:r w:rsidR="00C4392D" w:rsidRPr="000C71B5">
        <w:rPr>
          <w:rStyle w:val="fontstyle01"/>
          <w:rFonts w:ascii="Times New Roman" w:hAnsi="Times New Roman"/>
          <w:b w:val="0"/>
          <w:color w:val="auto"/>
          <w:sz w:val="28"/>
          <w:szCs w:val="28"/>
          <w:lang w:val="vi-VN"/>
        </w:rPr>
        <w:t>yên tâm làm việc.</w:t>
      </w:r>
    </w:p>
    <w:p w14:paraId="5429F331" w14:textId="5AD69C6F" w:rsidR="004805C1" w:rsidRPr="000C71B5" w:rsidRDefault="004805C1" w:rsidP="00C360A0">
      <w:pPr>
        <w:spacing w:before="120"/>
        <w:ind w:firstLine="720"/>
        <w:jc w:val="both"/>
        <w:rPr>
          <w:rStyle w:val="fontstyle01"/>
          <w:rFonts w:ascii="Times New Roman" w:hAnsi="Times New Roman"/>
          <w:bCs w:val="0"/>
          <w:color w:val="auto"/>
          <w:sz w:val="28"/>
          <w:szCs w:val="28"/>
          <w:lang w:val="vi-VN"/>
        </w:rPr>
      </w:pPr>
      <w:r w:rsidRPr="000C71B5">
        <w:rPr>
          <w:rStyle w:val="fontstyle01"/>
          <w:rFonts w:ascii="Times New Roman" w:hAnsi="Times New Roman"/>
          <w:bCs w:val="0"/>
          <w:color w:val="auto"/>
          <w:sz w:val="28"/>
          <w:szCs w:val="28"/>
          <w:lang w:val="vi-VN"/>
        </w:rPr>
        <w:t>6. Công tác kiểm tra, giám sát và sơ kết</w:t>
      </w:r>
      <w:r w:rsidR="00682C09" w:rsidRPr="00682C09">
        <w:rPr>
          <w:rStyle w:val="fontstyle01"/>
          <w:rFonts w:ascii="Times New Roman" w:hAnsi="Times New Roman"/>
          <w:bCs w:val="0"/>
          <w:color w:val="auto"/>
          <w:sz w:val="28"/>
          <w:szCs w:val="28"/>
          <w:lang w:val="vi-VN"/>
        </w:rPr>
        <w:t>:</w:t>
      </w:r>
      <w:r w:rsidRPr="000C71B5">
        <w:rPr>
          <w:rStyle w:val="fontstyle01"/>
          <w:rFonts w:ascii="Times New Roman" w:hAnsi="Times New Roman"/>
          <w:bCs w:val="0"/>
          <w:color w:val="auto"/>
          <w:sz w:val="28"/>
          <w:szCs w:val="28"/>
          <w:lang w:val="vi-VN"/>
        </w:rPr>
        <w:t xml:space="preserve"> </w:t>
      </w:r>
    </w:p>
    <w:p w14:paraId="68638048" w14:textId="037E9905"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xml:space="preserve">- Công tác kiểm tra, giám sát việc thực hiện </w:t>
      </w:r>
      <w:r w:rsidR="00297FCE" w:rsidRPr="00DB6B12">
        <w:rPr>
          <w:spacing w:val="-2"/>
          <w:lang w:val="pl-PL"/>
        </w:rPr>
        <w:t>Chỉ thị số 05-CT/TW</w:t>
      </w:r>
      <w:r w:rsidR="00297FCE">
        <w:rPr>
          <w:spacing w:val="-2"/>
          <w:lang w:val="pl-PL"/>
        </w:rPr>
        <w:t xml:space="preserve">, </w:t>
      </w:r>
      <w:r w:rsidRPr="000C71B5">
        <w:rPr>
          <w:rStyle w:val="fontstyle01"/>
          <w:rFonts w:ascii="Times New Roman" w:hAnsi="Times New Roman"/>
          <w:b w:val="0"/>
          <w:color w:val="auto"/>
          <w:sz w:val="28"/>
          <w:szCs w:val="28"/>
          <w:lang w:val="vi-VN"/>
        </w:rPr>
        <w:t xml:space="preserve">Kết luận </w:t>
      </w:r>
      <w:r w:rsidR="00C4392D" w:rsidRPr="000C71B5">
        <w:rPr>
          <w:rStyle w:val="fontstyle01"/>
          <w:rFonts w:ascii="Times New Roman" w:hAnsi="Times New Roman"/>
          <w:b w:val="0"/>
          <w:color w:val="auto"/>
          <w:sz w:val="28"/>
          <w:szCs w:val="28"/>
          <w:lang w:val="vi-VN"/>
        </w:rPr>
        <w:t xml:space="preserve"> </w:t>
      </w:r>
      <w:r w:rsidRPr="000C71B5">
        <w:rPr>
          <w:rStyle w:val="fontstyle01"/>
          <w:rFonts w:ascii="Times New Roman" w:hAnsi="Times New Roman"/>
          <w:b w:val="0"/>
          <w:color w:val="auto"/>
          <w:sz w:val="28"/>
          <w:szCs w:val="28"/>
          <w:lang w:val="vi-VN"/>
        </w:rPr>
        <w:t>số 01-KL/TW</w:t>
      </w:r>
      <w:r w:rsidR="002E7266" w:rsidRPr="000C71B5">
        <w:rPr>
          <w:rStyle w:val="fontstyle01"/>
          <w:rFonts w:ascii="Times New Roman" w:hAnsi="Times New Roman"/>
          <w:b w:val="0"/>
          <w:color w:val="auto"/>
          <w:sz w:val="28"/>
          <w:szCs w:val="28"/>
          <w:lang w:val="vi-VN"/>
        </w:rPr>
        <w:t xml:space="preserve">. Hằng năm, chi bộ đã tổ chức </w:t>
      </w:r>
      <w:r w:rsidR="00297FCE" w:rsidRPr="000C71B5">
        <w:rPr>
          <w:rStyle w:val="fontstyle01"/>
          <w:rFonts w:ascii="Times New Roman" w:hAnsi="Times New Roman"/>
          <w:b w:val="0"/>
          <w:color w:val="auto"/>
          <w:sz w:val="28"/>
          <w:szCs w:val="28"/>
          <w:lang w:val="vi-VN"/>
        </w:rPr>
        <w:t xml:space="preserve">trung bình </w:t>
      </w:r>
      <w:r w:rsidR="003E1ABF" w:rsidRPr="003E1ABF">
        <w:rPr>
          <w:rStyle w:val="fontstyle01"/>
          <w:rFonts w:ascii="Times New Roman" w:hAnsi="Times New Roman"/>
          <w:b w:val="0"/>
          <w:color w:val="auto"/>
          <w:sz w:val="28"/>
          <w:szCs w:val="28"/>
          <w:lang w:val="vi-VN"/>
        </w:rPr>
        <w:t>04</w:t>
      </w:r>
      <w:r w:rsidR="002E7266" w:rsidRPr="000C71B5">
        <w:rPr>
          <w:rStyle w:val="fontstyle01"/>
          <w:rFonts w:ascii="Times New Roman" w:hAnsi="Times New Roman"/>
          <w:b w:val="0"/>
          <w:color w:val="auto"/>
          <w:sz w:val="28"/>
          <w:szCs w:val="28"/>
          <w:lang w:val="vi-VN"/>
        </w:rPr>
        <w:t xml:space="preserve"> cuộc kiểm tra, giám sát</w:t>
      </w:r>
      <w:r w:rsidR="00297FCE" w:rsidRPr="000C71B5">
        <w:rPr>
          <w:rStyle w:val="fontstyle01"/>
          <w:rFonts w:ascii="Times New Roman" w:hAnsi="Times New Roman"/>
          <w:b w:val="0"/>
          <w:color w:val="auto"/>
          <w:sz w:val="28"/>
          <w:szCs w:val="28"/>
          <w:lang w:val="vi-VN"/>
        </w:rPr>
        <w:t>. Trong đó, tập trung</w:t>
      </w:r>
      <w:r w:rsidR="002E7266" w:rsidRPr="000C71B5">
        <w:rPr>
          <w:rStyle w:val="fontstyle01"/>
          <w:rFonts w:ascii="Times New Roman" w:hAnsi="Times New Roman"/>
          <w:b w:val="0"/>
          <w:color w:val="auto"/>
          <w:sz w:val="28"/>
          <w:szCs w:val="28"/>
          <w:lang w:val="vi-VN"/>
        </w:rPr>
        <w:t xml:space="preserve"> Công tác Lãnh đạo, quản lí các khoản thu ngoài ngân sách của </w:t>
      </w:r>
      <w:r w:rsidR="002E7266" w:rsidRPr="000C71B5">
        <w:rPr>
          <w:rStyle w:val="fontstyle01"/>
          <w:rFonts w:ascii="Times New Roman" w:hAnsi="Times New Roman"/>
          <w:b w:val="0"/>
          <w:color w:val="auto"/>
          <w:sz w:val="28"/>
          <w:szCs w:val="28"/>
          <w:lang w:val="vi-VN"/>
        </w:rPr>
        <w:lastRenderedPageBreak/>
        <w:t xml:space="preserve">Hiệu trưởng và kế toán và công tác </w:t>
      </w:r>
      <w:r w:rsidR="00294466" w:rsidRPr="000C71B5">
        <w:rPr>
          <w:rStyle w:val="fontstyle01"/>
          <w:rFonts w:ascii="Times New Roman" w:hAnsi="Times New Roman"/>
          <w:b w:val="0"/>
          <w:color w:val="auto"/>
          <w:sz w:val="28"/>
          <w:szCs w:val="28"/>
          <w:lang w:val="vi-VN"/>
        </w:rPr>
        <w:t>Thu chi và trích nộp đảng phí của CUV phụ trách công tác này</w:t>
      </w:r>
      <w:r w:rsidR="00297FCE" w:rsidRPr="000C71B5">
        <w:rPr>
          <w:rStyle w:val="fontstyle01"/>
          <w:rFonts w:ascii="Times New Roman" w:hAnsi="Times New Roman"/>
          <w:b w:val="0"/>
          <w:color w:val="auto"/>
          <w:sz w:val="28"/>
          <w:szCs w:val="28"/>
          <w:lang w:val="vi-VN"/>
        </w:rPr>
        <w:t xml:space="preserve">; việc thực hiện nhiệm vụ đảng viên và Quy định về những điều Đảng viên không được làm; đồng thời giám sát việc thực hiện Chỉ thị 27 và Chỉ thị 32-CT/TU; Kết hợp với đó là việc kiểm tra giám sát việc thực hiện </w:t>
      </w:r>
      <w:r w:rsidR="00297FCE" w:rsidRPr="00DB6B12">
        <w:rPr>
          <w:spacing w:val="-2"/>
          <w:lang w:val="pl-PL"/>
        </w:rPr>
        <w:t>Chỉ thị số 05-CT/TW</w:t>
      </w:r>
      <w:r w:rsidR="00297FCE">
        <w:rPr>
          <w:spacing w:val="-2"/>
          <w:lang w:val="pl-PL"/>
        </w:rPr>
        <w:t xml:space="preserve">, </w:t>
      </w:r>
      <w:r w:rsidR="00297FCE" w:rsidRPr="000C71B5">
        <w:rPr>
          <w:rStyle w:val="fontstyle01"/>
          <w:rFonts w:ascii="Times New Roman" w:hAnsi="Times New Roman"/>
          <w:b w:val="0"/>
          <w:color w:val="auto"/>
          <w:sz w:val="28"/>
          <w:szCs w:val="28"/>
          <w:lang w:val="vi-VN"/>
        </w:rPr>
        <w:t>Kết luận  số 01-KL/TW gắn với thi đua Học tập và làm theo tư tưởng, đạo đức, phong cách Hồ Chí Minh thường xuyên, định kỳ; thông qua việc đánh giá thực hiện các kế hoạch, cam kết cá nhân. Từ đó, có sơ kết hàng năm và định kỳ</w:t>
      </w:r>
      <w:r w:rsidR="00294466" w:rsidRPr="000C71B5">
        <w:rPr>
          <w:rStyle w:val="fontstyle01"/>
          <w:rFonts w:ascii="Times New Roman" w:hAnsi="Times New Roman"/>
          <w:b w:val="0"/>
          <w:color w:val="auto"/>
          <w:sz w:val="28"/>
          <w:szCs w:val="28"/>
          <w:lang w:val="vi-VN"/>
        </w:rPr>
        <w:t>.</w:t>
      </w:r>
      <w:r w:rsidRPr="000C71B5">
        <w:rPr>
          <w:rStyle w:val="fontstyle01"/>
          <w:rFonts w:ascii="Times New Roman" w:hAnsi="Times New Roman"/>
          <w:b w:val="0"/>
          <w:color w:val="auto"/>
          <w:sz w:val="28"/>
          <w:szCs w:val="28"/>
          <w:lang w:val="vi-VN"/>
        </w:rPr>
        <w:t xml:space="preserve"> </w:t>
      </w:r>
    </w:p>
    <w:p w14:paraId="4C3D300F" w14:textId="77777777"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xml:space="preserve">- </w:t>
      </w:r>
      <w:r w:rsidR="00294466" w:rsidRPr="000C71B5">
        <w:rPr>
          <w:rStyle w:val="fontstyle01"/>
          <w:rFonts w:ascii="Times New Roman" w:hAnsi="Times New Roman"/>
          <w:b w:val="0"/>
          <w:color w:val="auto"/>
          <w:sz w:val="28"/>
          <w:szCs w:val="28"/>
          <w:lang w:val="vi-VN"/>
        </w:rPr>
        <w:t>Nhìn chung không có nhiều khó khăn trong hoạt động kiểm tra, giám sát này ngoại trừ việc thực hiện các thủ tục văn bản theo nguyên tắc kiểm tra giám sát có lúc còn hơi lúng túng và đã tham mưu với đảng uỷ giúp đỡ.</w:t>
      </w:r>
    </w:p>
    <w:p w14:paraId="62698A7C" w14:textId="77777777" w:rsidR="004805C1" w:rsidRPr="000C71B5" w:rsidRDefault="004805C1" w:rsidP="00C360A0">
      <w:pPr>
        <w:spacing w:before="120"/>
        <w:ind w:firstLine="720"/>
        <w:jc w:val="both"/>
        <w:rPr>
          <w:rStyle w:val="fontstyle01"/>
          <w:rFonts w:ascii="Times New Roman" w:hAnsi="Times New Roman"/>
          <w:b w:val="0"/>
          <w:color w:val="auto"/>
          <w:sz w:val="28"/>
          <w:szCs w:val="28"/>
          <w:lang w:val="vi-VN"/>
        </w:rPr>
      </w:pPr>
      <w:r w:rsidRPr="000C71B5">
        <w:rPr>
          <w:rStyle w:val="fontstyle01"/>
          <w:rFonts w:ascii="Times New Roman" w:hAnsi="Times New Roman"/>
          <w:b w:val="0"/>
          <w:color w:val="auto"/>
          <w:sz w:val="28"/>
          <w:szCs w:val="28"/>
          <w:lang w:val="vi-VN"/>
        </w:rPr>
        <w:t>- Công tác sơ kết việc thực hiện</w:t>
      </w:r>
      <w:r w:rsidR="00297FCE" w:rsidRPr="000C71B5">
        <w:rPr>
          <w:rStyle w:val="fontstyle01"/>
          <w:rFonts w:ascii="Times New Roman" w:hAnsi="Times New Roman"/>
          <w:b w:val="0"/>
          <w:color w:val="auto"/>
          <w:sz w:val="28"/>
          <w:szCs w:val="28"/>
          <w:lang w:val="vi-VN"/>
        </w:rPr>
        <w:t xml:space="preserve"> </w:t>
      </w:r>
      <w:r w:rsidR="00297FCE" w:rsidRPr="00DB6B12">
        <w:rPr>
          <w:spacing w:val="-2"/>
          <w:lang w:val="pl-PL"/>
        </w:rPr>
        <w:t>Chỉ thị số 05-CT/TW</w:t>
      </w:r>
      <w:r w:rsidR="00297FCE">
        <w:rPr>
          <w:spacing w:val="-2"/>
          <w:lang w:val="pl-PL"/>
        </w:rPr>
        <w:t>,</w:t>
      </w:r>
      <w:r w:rsidRPr="000C71B5">
        <w:rPr>
          <w:rStyle w:val="fontstyle01"/>
          <w:rFonts w:ascii="Times New Roman" w:hAnsi="Times New Roman"/>
          <w:b w:val="0"/>
          <w:color w:val="auto"/>
          <w:sz w:val="28"/>
          <w:szCs w:val="28"/>
          <w:lang w:val="vi-VN"/>
        </w:rPr>
        <w:t xml:space="preserve"> Kết luận 01-KL/TW. </w:t>
      </w:r>
      <w:r w:rsidR="005F63A1" w:rsidRPr="000C71B5">
        <w:rPr>
          <w:rStyle w:val="fontstyle01"/>
          <w:rFonts w:ascii="Times New Roman" w:hAnsi="Times New Roman"/>
          <w:b w:val="0"/>
          <w:color w:val="auto"/>
          <w:sz w:val="28"/>
          <w:szCs w:val="28"/>
          <w:lang w:val="vi-VN"/>
        </w:rPr>
        <w:t>Chi bộ đã xây dựng báo cáo theo hướng dẫn của Đảng uỷ. Tổ chức</w:t>
      </w:r>
      <w:r w:rsidR="00FA30A4" w:rsidRPr="000C71B5">
        <w:rPr>
          <w:rStyle w:val="fontstyle01"/>
          <w:rFonts w:ascii="Times New Roman" w:hAnsi="Times New Roman"/>
          <w:b w:val="0"/>
          <w:color w:val="auto"/>
          <w:sz w:val="28"/>
          <w:szCs w:val="28"/>
          <w:lang w:val="vi-VN"/>
        </w:rPr>
        <w:t xml:space="preserve"> sơ kết tại đơn vị đồng thời</w:t>
      </w:r>
      <w:r w:rsidR="005F63A1" w:rsidRPr="000C71B5">
        <w:rPr>
          <w:rStyle w:val="fontstyle01"/>
          <w:rFonts w:ascii="Times New Roman" w:hAnsi="Times New Roman"/>
          <w:b w:val="0"/>
          <w:color w:val="auto"/>
          <w:sz w:val="28"/>
          <w:szCs w:val="28"/>
          <w:lang w:val="vi-VN"/>
        </w:rPr>
        <w:t xml:space="preserve"> bình xét các cá nhân, tập thể để  biểu dương, nhân rộng và đề nghị cấp trên xem xét biểu dương khen thưởng.</w:t>
      </w:r>
    </w:p>
    <w:p w14:paraId="05F2AB7D" w14:textId="77777777" w:rsidR="001464B2" w:rsidRPr="000C71B5" w:rsidRDefault="001464B2" w:rsidP="00C360A0">
      <w:pPr>
        <w:spacing w:before="120"/>
        <w:ind w:firstLine="720"/>
        <w:jc w:val="both"/>
        <w:rPr>
          <w:b/>
          <w:bCs/>
          <w:spacing w:val="-2"/>
          <w:lang w:val="vi-VN"/>
        </w:rPr>
      </w:pPr>
      <w:r w:rsidRPr="000C71B5">
        <w:rPr>
          <w:b/>
          <w:bCs/>
          <w:lang w:val="vi-VN"/>
        </w:rPr>
        <w:t>II. ĐÁNH</w:t>
      </w:r>
      <w:r w:rsidRPr="000C71B5">
        <w:rPr>
          <w:b/>
          <w:bCs/>
          <w:spacing w:val="-5"/>
          <w:lang w:val="vi-VN"/>
        </w:rPr>
        <w:t xml:space="preserve"> </w:t>
      </w:r>
      <w:r w:rsidRPr="000C71B5">
        <w:rPr>
          <w:b/>
          <w:bCs/>
          <w:lang w:val="vi-VN"/>
        </w:rPr>
        <w:t>GIÁ</w:t>
      </w:r>
      <w:r w:rsidRPr="000C71B5">
        <w:rPr>
          <w:b/>
          <w:bCs/>
          <w:spacing w:val="-5"/>
          <w:lang w:val="vi-VN"/>
        </w:rPr>
        <w:t xml:space="preserve"> </w:t>
      </w:r>
      <w:r w:rsidRPr="000C71B5">
        <w:rPr>
          <w:b/>
          <w:bCs/>
          <w:spacing w:val="-2"/>
          <w:lang w:val="vi-VN"/>
        </w:rPr>
        <w:t>CHUNG</w:t>
      </w:r>
    </w:p>
    <w:p w14:paraId="2AC1018D" w14:textId="4CB7349A" w:rsidR="003E1ABF" w:rsidRPr="003E1ABF" w:rsidRDefault="001464B2" w:rsidP="003E1ABF">
      <w:pPr>
        <w:pStyle w:val="ListParagraph"/>
        <w:numPr>
          <w:ilvl w:val="0"/>
          <w:numId w:val="1"/>
        </w:numPr>
        <w:spacing w:before="120"/>
        <w:jc w:val="both"/>
        <w:rPr>
          <w:rStyle w:val="fontstyle01"/>
          <w:rFonts w:ascii="Times New Roman" w:hAnsi="Times New Roman"/>
          <w:b w:val="0"/>
          <w:color w:val="auto"/>
          <w:sz w:val="28"/>
          <w:szCs w:val="28"/>
          <w:lang w:val="vi-VN"/>
        </w:rPr>
      </w:pPr>
      <w:r w:rsidRPr="003E1ABF">
        <w:rPr>
          <w:rStyle w:val="fontstyle01"/>
          <w:rFonts w:ascii="Times New Roman" w:hAnsi="Times New Roman"/>
          <w:bCs w:val="0"/>
          <w:color w:val="auto"/>
          <w:sz w:val="28"/>
          <w:szCs w:val="28"/>
          <w:lang w:val="vi-VN"/>
        </w:rPr>
        <w:t>Những kết quả đạt</w:t>
      </w:r>
      <w:r w:rsidR="00976D7A" w:rsidRPr="003E1ABF">
        <w:rPr>
          <w:rStyle w:val="fontstyle01"/>
          <w:rFonts w:ascii="Times New Roman" w:hAnsi="Times New Roman"/>
          <w:i/>
          <w:color w:val="auto"/>
          <w:sz w:val="28"/>
          <w:szCs w:val="28"/>
          <w:lang w:val="vi-VN"/>
        </w:rPr>
        <w:t xml:space="preserve"> </w:t>
      </w:r>
      <w:r w:rsidR="00976D7A" w:rsidRPr="003E1ABF">
        <w:rPr>
          <w:rStyle w:val="fontstyle01"/>
          <w:rFonts w:ascii="Times New Roman" w:hAnsi="Times New Roman"/>
          <w:color w:val="auto"/>
          <w:sz w:val="28"/>
          <w:szCs w:val="28"/>
          <w:lang w:val="vi-VN"/>
        </w:rPr>
        <w:t>được:</w:t>
      </w:r>
      <w:r w:rsidR="00297FCE" w:rsidRPr="003E1ABF">
        <w:rPr>
          <w:rStyle w:val="fontstyle01"/>
          <w:rFonts w:ascii="Times New Roman" w:hAnsi="Times New Roman"/>
          <w:b w:val="0"/>
          <w:color w:val="auto"/>
          <w:sz w:val="28"/>
          <w:szCs w:val="28"/>
          <w:lang w:val="vi-VN"/>
        </w:rPr>
        <w:t xml:space="preserve"> </w:t>
      </w:r>
    </w:p>
    <w:p w14:paraId="49A9983A" w14:textId="226830FA" w:rsidR="00976D7A" w:rsidRPr="004A56B2" w:rsidRDefault="00297FCE" w:rsidP="003E1ABF">
      <w:pPr>
        <w:spacing w:before="120"/>
        <w:ind w:firstLine="720"/>
        <w:jc w:val="both"/>
        <w:rPr>
          <w:lang w:val="vi-VN"/>
        </w:rPr>
      </w:pPr>
      <w:r w:rsidRPr="003E1ABF">
        <w:rPr>
          <w:rStyle w:val="fontstyle01"/>
          <w:rFonts w:ascii="Times New Roman" w:hAnsi="Times New Roman"/>
          <w:b w:val="0"/>
          <w:color w:val="auto"/>
          <w:sz w:val="28"/>
          <w:szCs w:val="28"/>
          <w:lang w:val="vi-VN"/>
        </w:rPr>
        <w:t>Nhìn chung sau 10</w:t>
      </w:r>
      <w:r w:rsidR="00976D7A" w:rsidRPr="003E1ABF">
        <w:rPr>
          <w:rStyle w:val="fontstyle01"/>
          <w:rFonts w:ascii="Times New Roman" w:hAnsi="Times New Roman"/>
          <w:b w:val="0"/>
          <w:color w:val="auto"/>
          <w:sz w:val="28"/>
          <w:szCs w:val="28"/>
          <w:lang w:val="vi-VN"/>
        </w:rPr>
        <w:t xml:space="preserve"> năm thực hiện </w:t>
      </w:r>
      <w:r w:rsidRPr="003E1ABF">
        <w:rPr>
          <w:spacing w:val="-2"/>
          <w:lang w:val="pl-PL"/>
        </w:rPr>
        <w:t xml:space="preserve">Chỉ thị số 05-CT/TW, 5 năm </w:t>
      </w:r>
      <w:r w:rsidR="00976D7A" w:rsidRPr="003E1ABF">
        <w:rPr>
          <w:rStyle w:val="fontstyle01"/>
          <w:rFonts w:ascii="Times New Roman" w:hAnsi="Times New Roman"/>
          <w:b w:val="0"/>
          <w:color w:val="auto"/>
          <w:sz w:val="28"/>
          <w:szCs w:val="28"/>
          <w:lang w:val="vi-VN"/>
        </w:rPr>
        <w:t xml:space="preserve">Kết luận số 01-KL/TW, trên tinh thần chỉ đạo sát sao từ Đảng uỷ, chi bộ đã đạt được những kết quả đáng khích lệ. Công tác chính trị tư tưởng trong đội ngũ được nâng cao, CB,GV,NV tin tưởng vào </w:t>
      </w:r>
      <w:r w:rsidR="00164DF7" w:rsidRPr="003E1ABF">
        <w:rPr>
          <w:rStyle w:val="fontstyle01"/>
          <w:rFonts w:ascii="Times New Roman" w:hAnsi="Times New Roman"/>
          <w:b w:val="0"/>
          <w:color w:val="auto"/>
          <w:sz w:val="28"/>
          <w:szCs w:val="28"/>
          <w:lang w:val="vi-VN"/>
        </w:rPr>
        <w:t>việc</w:t>
      </w:r>
      <w:r w:rsidR="00976D7A" w:rsidRPr="003E1ABF">
        <w:rPr>
          <w:rStyle w:val="fontstyle01"/>
          <w:rFonts w:ascii="Times New Roman" w:hAnsi="Times New Roman"/>
          <w:b w:val="0"/>
          <w:color w:val="auto"/>
          <w:sz w:val="28"/>
          <w:szCs w:val="28"/>
          <w:lang w:val="vi-VN"/>
        </w:rPr>
        <w:t xml:space="preserve"> </w:t>
      </w:r>
      <w:r w:rsidR="00164DF7" w:rsidRPr="003E1ABF">
        <w:rPr>
          <w:i/>
          <w:lang w:val="vi-VN"/>
        </w:rPr>
        <w:t>“Học tập và làm theo tư tưởng, đạo đức, phong cách Hồ Chí Minh về ý chí tự lực, tự cường và khát vọng phát triển đất nước phồn vinh, hạnh phúc”.</w:t>
      </w:r>
      <w:r w:rsidR="00164DF7" w:rsidRPr="003E1ABF">
        <w:rPr>
          <w:lang w:val="vi-VN"/>
        </w:rPr>
        <w:t xml:space="preserve"> Tập thể đoàn kết, gắn bó cùng xây dựng đơn vị Hoàn thành </w:t>
      </w:r>
      <w:r w:rsidR="003E1ABF" w:rsidRPr="003E1ABF">
        <w:rPr>
          <w:lang w:val="vi-VN"/>
        </w:rPr>
        <w:t>Tốt</w:t>
      </w:r>
      <w:r w:rsidR="00164DF7" w:rsidRPr="003E1ABF">
        <w:rPr>
          <w:lang w:val="vi-VN"/>
        </w:rPr>
        <w:t xml:space="preserve"> nhiệm vụ. Xuất hiện nhiều gương tốt, điển hình để nhân rộng; Nhiệm vụ chính trị luôn hoàn thành tốt. Chất lượng giáo dục được nâng dần, góp phần xây dựng địa phương ngày càng đi lên. Có được sự tin tưởng nhất định của nhân dân mà cụ thể là phụ huynh học sinh.</w:t>
      </w:r>
    </w:p>
    <w:p w14:paraId="29D528D7" w14:textId="4AEB940B" w:rsidR="005F7015" w:rsidRPr="004A56B2" w:rsidRDefault="005F7015" w:rsidP="003E1ABF">
      <w:pPr>
        <w:spacing w:before="120"/>
        <w:ind w:firstLine="720"/>
        <w:jc w:val="both"/>
        <w:rPr>
          <w:lang w:val="vi-VN"/>
        </w:rPr>
      </w:pPr>
      <w:r w:rsidRPr="004A56B2">
        <w:rPr>
          <w:lang w:val="vi-VN"/>
        </w:rPr>
        <w:t>Trùng bình mỗi năm có 04 đảng viên được công nhận danh hiệu “Chiến sĩ Thi đua Cơ sở”</w:t>
      </w:r>
    </w:p>
    <w:p w14:paraId="122BB07A" w14:textId="5DB94C55" w:rsidR="003E1ABF" w:rsidRPr="004A56B2" w:rsidRDefault="003E1ABF" w:rsidP="003E1ABF">
      <w:pPr>
        <w:spacing w:before="120"/>
        <w:ind w:firstLine="720"/>
        <w:jc w:val="both"/>
        <w:rPr>
          <w:lang w:val="vi-VN"/>
        </w:rPr>
      </w:pPr>
      <w:r w:rsidRPr="004A56B2">
        <w:rPr>
          <w:lang w:val="vi-VN"/>
        </w:rPr>
        <w:t>Năm 2024 Chi bộ được đảng ủy xếp lại chi bộ Hoàn thành Xuất sắc nhiệm vụ</w:t>
      </w:r>
    </w:p>
    <w:p w14:paraId="0A41BD4B" w14:textId="77777777" w:rsidR="001464B2" w:rsidRPr="000C71B5" w:rsidRDefault="001464B2" w:rsidP="00C360A0">
      <w:pPr>
        <w:spacing w:before="120"/>
        <w:ind w:firstLine="720"/>
        <w:jc w:val="both"/>
        <w:rPr>
          <w:b/>
          <w:lang w:val="vi-VN"/>
        </w:rPr>
      </w:pPr>
      <w:r w:rsidRPr="000C71B5">
        <w:rPr>
          <w:b/>
          <w:lang w:val="vi-VN"/>
        </w:rPr>
        <w:t>2. Hạn chế và nguyên nhân:</w:t>
      </w:r>
    </w:p>
    <w:p w14:paraId="1707A005" w14:textId="77777777" w:rsidR="008D7983" w:rsidRPr="000C71B5" w:rsidRDefault="008D7983" w:rsidP="00C360A0">
      <w:pPr>
        <w:spacing w:before="120"/>
        <w:ind w:firstLine="720"/>
        <w:jc w:val="both"/>
        <w:rPr>
          <w:lang w:val="vi-VN"/>
        </w:rPr>
      </w:pPr>
      <w:r w:rsidRPr="000C71B5">
        <w:rPr>
          <w:b/>
          <w:i/>
          <w:lang w:val="vi-VN"/>
        </w:rPr>
        <w:t xml:space="preserve">* Hạn chế, khó khăn: </w:t>
      </w:r>
      <w:r w:rsidRPr="000C71B5">
        <w:rPr>
          <w:lang w:val="vi-VN"/>
        </w:rPr>
        <w:t>Tuy nhiên, tập thể chi uỷ chi bộ nhận thấy trong quá trình thực hiện vẫn còn những khó khăn hạn chế nhất định. Việc sinh hoạt chuyên đề có cải thiện nhưng vẫn còn chưa phong phú, đôi khi chưa sâu và đi vào nền nếp cũng như chất lượng cần được cải thiện và xem đó lài công việc thường xuyên, lâu dài. Công tác kiểm tra giám sát đôi khi còn theo thời vụ, cần quyết liệt, chủ động và thường xuyên hơn.</w:t>
      </w:r>
    </w:p>
    <w:p w14:paraId="1A929505" w14:textId="77777777" w:rsidR="008D7983" w:rsidRPr="000C71B5" w:rsidRDefault="008D7983" w:rsidP="00C360A0">
      <w:pPr>
        <w:spacing w:before="120"/>
        <w:ind w:firstLine="720"/>
        <w:jc w:val="both"/>
        <w:rPr>
          <w:lang w:val="vi-VN"/>
        </w:rPr>
      </w:pPr>
      <w:r w:rsidRPr="000C71B5">
        <w:rPr>
          <w:b/>
          <w:i/>
          <w:lang w:val="vi-VN"/>
        </w:rPr>
        <w:t>* Nguyên nhân:</w:t>
      </w:r>
      <w:r w:rsidRPr="000C71B5">
        <w:rPr>
          <w:lang w:val="vi-VN"/>
        </w:rPr>
        <w:t xml:space="preserve"> Thời gian để thực hiện nhiệm vụ chính trị của đơn vị chủ yếu tập trung vào công tác chuyên môn, nhất là</w:t>
      </w:r>
      <w:r w:rsidR="00297FCE" w:rsidRPr="000C71B5">
        <w:rPr>
          <w:lang w:val="vi-VN"/>
        </w:rPr>
        <w:t xml:space="preserve"> thời điểm</w:t>
      </w:r>
      <w:r w:rsidRPr="000C71B5">
        <w:rPr>
          <w:lang w:val="vi-VN"/>
        </w:rPr>
        <w:t xml:space="preserve"> phải thực hiện nhiệm vụ kép vừa giáo dục vừa chống dịch nên đôi khi còn lúng túng. Đội ngũ cán bộ quản lí còn thiếu, tập thể chi uỷ có sự thay đổi thường xuyên và mới kiện toàn nên chưa phát huy hết năng lực, cần phải khắc phục và học tập nhiều hơn.</w:t>
      </w:r>
    </w:p>
    <w:p w14:paraId="046B92F3" w14:textId="77777777" w:rsidR="008D7983" w:rsidRPr="000C71B5" w:rsidRDefault="001464B2" w:rsidP="00C360A0">
      <w:pPr>
        <w:spacing w:before="120"/>
        <w:ind w:firstLine="720"/>
        <w:jc w:val="both"/>
        <w:rPr>
          <w:rStyle w:val="fontstyle01"/>
          <w:rFonts w:ascii="Times New Roman" w:hAnsi="Times New Roman"/>
          <w:b w:val="0"/>
          <w:color w:val="auto"/>
          <w:sz w:val="28"/>
          <w:szCs w:val="28"/>
          <w:lang w:val="vi-VN"/>
        </w:rPr>
      </w:pPr>
      <w:r w:rsidRPr="000C71B5">
        <w:rPr>
          <w:b/>
          <w:lang w:val="vi-VN"/>
        </w:rPr>
        <w:lastRenderedPageBreak/>
        <w:t>3. Một số</w:t>
      </w:r>
      <w:r w:rsidR="008D7983" w:rsidRPr="000C71B5">
        <w:rPr>
          <w:b/>
          <w:lang w:val="vi-VN"/>
        </w:rPr>
        <w:t xml:space="preserve"> kinh nghiệm:</w:t>
      </w:r>
      <w:r w:rsidR="008D7983" w:rsidRPr="000C71B5">
        <w:rPr>
          <w:b/>
          <w:i/>
          <w:lang w:val="vi-VN"/>
        </w:rPr>
        <w:t xml:space="preserve"> </w:t>
      </w:r>
      <w:r w:rsidR="008D7983" w:rsidRPr="000C71B5">
        <w:rPr>
          <w:lang w:val="vi-VN"/>
        </w:rPr>
        <w:t>Chi bộ cần bám sát việc hướng dẫn chỉ đạo của Đảng uỷ; Tập thể chi uỷ và người đứng đầu phải nêu tốt vai trò gương mẫu hơn, đoàn kết hơn; Cần xây dựng kế kế hoạch chi tiết, rõ ràng để có định hướng cho hoạt động. Công tác đánh giá, tự đánh giá, tự phê bình và phê bình cần được nâng cao; Cải thiện chất lượng sinh hoạt chi bộ và sinh hoạt chuyên đề để đưa tư tưởng, đạo đức, phong cách Hồ Chí Minh thực sự vào đời sống và thực tiễn.</w:t>
      </w:r>
    </w:p>
    <w:p w14:paraId="2DF1153F" w14:textId="77777777" w:rsidR="001464B2" w:rsidRPr="000C71B5" w:rsidRDefault="001464B2" w:rsidP="00C360A0">
      <w:pPr>
        <w:spacing w:before="120"/>
        <w:ind w:firstLine="720"/>
        <w:rPr>
          <w:b/>
          <w:bCs/>
          <w:spacing w:val="-5"/>
          <w:lang w:val="vi-VN"/>
        </w:rPr>
      </w:pPr>
      <w:r w:rsidRPr="000C71B5">
        <w:rPr>
          <w:b/>
          <w:bCs/>
          <w:lang w:val="vi-VN"/>
        </w:rPr>
        <w:t>III. GIẢI</w:t>
      </w:r>
      <w:r w:rsidRPr="000C71B5">
        <w:rPr>
          <w:b/>
          <w:bCs/>
          <w:spacing w:val="-15"/>
          <w:lang w:val="vi-VN"/>
        </w:rPr>
        <w:t xml:space="preserve"> </w:t>
      </w:r>
      <w:r w:rsidRPr="000C71B5">
        <w:rPr>
          <w:b/>
          <w:bCs/>
          <w:lang w:val="vi-VN"/>
        </w:rPr>
        <w:t>PHÁP,</w:t>
      </w:r>
      <w:r w:rsidRPr="000C71B5">
        <w:rPr>
          <w:b/>
          <w:bCs/>
          <w:spacing w:val="-8"/>
          <w:lang w:val="vi-VN"/>
        </w:rPr>
        <w:t xml:space="preserve"> </w:t>
      </w:r>
      <w:r w:rsidRPr="000C71B5">
        <w:rPr>
          <w:b/>
          <w:bCs/>
          <w:lang w:val="vi-VN"/>
        </w:rPr>
        <w:t>NHIỆM</w:t>
      </w:r>
      <w:r w:rsidRPr="000C71B5">
        <w:rPr>
          <w:b/>
          <w:bCs/>
          <w:spacing w:val="-14"/>
          <w:lang w:val="vi-VN"/>
        </w:rPr>
        <w:t xml:space="preserve"> </w:t>
      </w:r>
      <w:r w:rsidRPr="000C71B5">
        <w:rPr>
          <w:b/>
          <w:bCs/>
          <w:lang w:val="vi-VN"/>
        </w:rPr>
        <w:t>VỤ</w:t>
      </w:r>
      <w:r w:rsidRPr="000C71B5">
        <w:rPr>
          <w:b/>
          <w:bCs/>
          <w:spacing w:val="-13"/>
          <w:lang w:val="vi-VN"/>
        </w:rPr>
        <w:t xml:space="preserve"> </w:t>
      </w:r>
      <w:r w:rsidRPr="000C71B5">
        <w:rPr>
          <w:b/>
          <w:bCs/>
          <w:lang w:val="vi-VN"/>
        </w:rPr>
        <w:t>TRONG</w:t>
      </w:r>
      <w:r w:rsidRPr="000C71B5">
        <w:rPr>
          <w:b/>
          <w:bCs/>
          <w:spacing w:val="-18"/>
          <w:lang w:val="vi-VN"/>
        </w:rPr>
        <w:t xml:space="preserve"> </w:t>
      </w:r>
      <w:r w:rsidRPr="000C71B5">
        <w:rPr>
          <w:b/>
          <w:bCs/>
          <w:lang w:val="vi-VN"/>
        </w:rPr>
        <w:t>THỜI</w:t>
      </w:r>
      <w:r w:rsidRPr="000C71B5">
        <w:rPr>
          <w:b/>
          <w:bCs/>
          <w:spacing w:val="-7"/>
          <w:lang w:val="vi-VN"/>
        </w:rPr>
        <w:t xml:space="preserve"> </w:t>
      </w:r>
      <w:r w:rsidRPr="000C71B5">
        <w:rPr>
          <w:b/>
          <w:bCs/>
          <w:lang w:val="vi-VN"/>
        </w:rPr>
        <w:t>GIAN</w:t>
      </w:r>
      <w:r w:rsidRPr="000C71B5">
        <w:rPr>
          <w:b/>
          <w:bCs/>
          <w:spacing w:val="-13"/>
          <w:lang w:val="vi-VN"/>
        </w:rPr>
        <w:t xml:space="preserve"> </w:t>
      </w:r>
      <w:r w:rsidRPr="000C71B5">
        <w:rPr>
          <w:b/>
          <w:bCs/>
          <w:spacing w:val="-5"/>
          <w:lang w:val="vi-VN"/>
        </w:rPr>
        <w:t>TỚI</w:t>
      </w:r>
    </w:p>
    <w:p w14:paraId="14C8E8BB" w14:textId="77777777" w:rsidR="008D7983" w:rsidRPr="000C71B5" w:rsidRDefault="008D7983" w:rsidP="00C360A0">
      <w:pPr>
        <w:spacing w:before="120"/>
        <w:jc w:val="both"/>
        <w:rPr>
          <w:rStyle w:val="fontstyle01"/>
          <w:rFonts w:ascii="Times New Roman" w:hAnsi="Times New Roman"/>
          <w:b w:val="0"/>
          <w:color w:val="auto"/>
          <w:sz w:val="28"/>
          <w:szCs w:val="28"/>
          <w:lang w:val="vi-VN"/>
        </w:rPr>
      </w:pPr>
      <w:r w:rsidRPr="000C71B5">
        <w:rPr>
          <w:rStyle w:val="fontstyle01"/>
          <w:rFonts w:ascii="Times New Roman" w:hAnsi="Times New Roman"/>
          <w:bCs w:val="0"/>
          <w:color w:val="auto"/>
          <w:sz w:val="28"/>
          <w:szCs w:val="28"/>
          <w:lang w:val="vi-VN"/>
        </w:rPr>
        <w:tab/>
      </w:r>
      <w:r w:rsidRPr="000C71B5">
        <w:rPr>
          <w:rStyle w:val="fontstyle01"/>
          <w:rFonts w:ascii="Times New Roman" w:hAnsi="Times New Roman"/>
          <w:b w:val="0"/>
          <w:bCs w:val="0"/>
          <w:color w:val="auto"/>
          <w:sz w:val="28"/>
          <w:szCs w:val="28"/>
          <w:lang w:val="vi-VN"/>
        </w:rPr>
        <w:t xml:space="preserve">Qua đánh giá việc thực hiện </w:t>
      </w:r>
      <w:r w:rsidR="00297FCE" w:rsidRPr="00DB6B12">
        <w:rPr>
          <w:spacing w:val="-2"/>
          <w:lang w:val="pl-PL"/>
        </w:rPr>
        <w:t>Chỉ thị số 05-CT/TW</w:t>
      </w:r>
      <w:r w:rsidR="00297FCE">
        <w:rPr>
          <w:spacing w:val="-2"/>
          <w:lang w:val="pl-PL"/>
        </w:rPr>
        <w:t xml:space="preserve">, </w:t>
      </w:r>
      <w:r w:rsidR="00571EE1" w:rsidRPr="000C71B5">
        <w:rPr>
          <w:rStyle w:val="fontstyle01"/>
          <w:rFonts w:ascii="Times New Roman" w:hAnsi="Times New Roman"/>
          <w:b w:val="0"/>
          <w:color w:val="auto"/>
          <w:sz w:val="28"/>
          <w:szCs w:val="28"/>
          <w:lang w:val="vi-VN"/>
        </w:rPr>
        <w:t>Kết luận số 01-KL/TW, Chi bộ đề ra phương hướng, nhiệm vụ như sau:</w:t>
      </w:r>
    </w:p>
    <w:p w14:paraId="7A951569" w14:textId="77777777" w:rsidR="00471335" w:rsidRPr="000C71B5" w:rsidRDefault="00471335" w:rsidP="00C360A0">
      <w:pPr>
        <w:spacing w:before="120"/>
        <w:ind w:left="1" w:firstLine="719"/>
        <w:jc w:val="both"/>
        <w:rPr>
          <w:lang w:val="vi-VN"/>
        </w:rPr>
      </w:pPr>
      <w:r w:rsidRPr="000C71B5">
        <w:rPr>
          <w:lang w:val="vi-VN"/>
        </w:rPr>
        <w:t xml:space="preserve">Chi bộ tiếp tục triển khai thực hiện tốt </w:t>
      </w:r>
      <w:r w:rsidR="00297FCE" w:rsidRPr="00DB6B12">
        <w:rPr>
          <w:spacing w:val="-2"/>
          <w:lang w:val="pl-PL"/>
        </w:rPr>
        <w:t>Chỉ thị số 05-CT/TW</w:t>
      </w:r>
      <w:r w:rsidR="00297FCE">
        <w:rPr>
          <w:spacing w:val="-2"/>
          <w:lang w:val="pl-PL"/>
        </w:rPr>
        <w:t xml:space="preserve">, </w:t>
      </w:r>
      <w:r w:rsidRPr="000C71B5">
        <w:rPr>
          <w:rStyle w:val="fontstyle01"/>
          <w:rFonts w:ascii="Times New Roman" w:hAnsi="Times New Roman"/>
          <w:b w:val="0"/>
          <w:color w:val="auto"/>
          <w:sz w:val="28"/>
          <w:szCs w:val="28"/>
          <w:lang w:val="vi-VN"/>
        </w:rPr>
        <w:t>Kết luận số 01-KL/TW, Kế hoạch số 42-KH/HU của Ban Thường vụ Huyện ủy, trên tinh thần Kế hoạch số 50-KH/ĐU ngày 28/10/2021 của Đảng uỷ xã Thuận Hoà;</w:t>
      </w:r>
      <w:r w:rsidRPr="000C71B5">
        <w:rPr>
          <w:lang w:val="vi-VN"/>
        </w:rPr>
        <w:t xml:space="preserve"> Kết luận số 21 - KL/TW, của Ban Chấp hành TW Đảng (Khoá XIII) </w:t>
      </w:r>
      <w:r w:rsidRPr="000C71B5">
        <w:rPr>
          <w:i/>
          <w:lang w:val="vi-VN"/>
        </w:rPr>
        <w:t>về đẩy mạnh xây dựng chỉnh đốn Đảng và hệ thống chính trị, kiên quyết ngăn chặn, đẩy lùi, xử lí nghiêm cán bộ, đảng viên suy thoái về tư tưởng chính trị, đạo đức lối sống, biểu hiện “tự diễn biến”, “tự chuyển hoá”</w:t>
      </w:r>
      <w:r w:rsidRPr="000C71B5">
        <w:rPr>
          <w:lang w:val="vi-VN"/>
        </w:rPr>
        <w:t xml:space="preserve">; Quy định số 37 - QĐ/TW về những điều Đảng viên không được làm; gắn với tiếp tục thực hiện Chỉ thị 05 - CT/ TW của Bộ Chính trị (khoá XII) </w:t>
      </w:r>
      <w:r w:rsidRPr="000C71B5">
        <w:rPr>
          <w:i/>
          <w:lang w:val="vi-VN"/>
        </w:rPr>
        <w:t>về đẩy mạnh học tập và làm theo tư tưởng, đạo đức, phong cách Hồ Chí Minh và thực hiện chuyên đề</w:t>
      </w:r>
      <w:r w:rsidR="00297FCE" w:rsidRPr="000C71B5">
        <w:rPr>
          <w:i/>
          <w:lang w:val="vi-VN"/>
        </w:rPr>
        <w:t xml:space="preserve"> hàng năm</w:t>
      </w:r>
      <w:r w:rsidRPr="000C71B5">
        <w:rPr>
          <w:lang w:val="vi-VN"/>
        </w:rPr>
        <w:t xml:space="preserve"> </w:t>
      </w:r>
      <w:r w:rsidRPr="000C71B5">
        <w:rPr>
          <w:i/>
          <w:lang w:val="vi-VN"/>
        </w:rPr>
        <w:t>và chuyên đề toàn khoá</w:t>
      </w:r>
      <w:r w:rsidRPr="000C71B5">
        <w:rPr>
          <w:lang w:val="vi-VN"/>
        </w:rPr>
        <w:t xml:space="preserve"> trong đội ngũ cán bộ, đảng viên nhầm nâng cao chất lượng nhiệm vụ được giao, thể hiện tốt vai trò nêu gương người đứng đầu trong hệ thống chính trị.</w:t>
      </w:r>
    </w:p>
    <w:p w14:paraId="44636849" w14:textId="2E24CD9D" w:rsidR="00471335" w:rsidRPr="001934D3" w:rsidRDefault="00471335" w:rsidP="001934D3">
      <w:pPr>
        <w:spacing w:before="120"/>
        <w:ind w:left="1" w:firstLine="719"/>
        <w:jc w:val="both"/>
        <w:rPr>
          <w:b/>
          <w:lang w:val="vi-VN"/>
        </w:rPr>
      </w:pPr>
      <w:r w:rsidRPr="000C71B5">
        <w:rPr>
          <w:lang w:val="vi-VN"/>
        </w:rPr>
        <w:t>Nâng cao chất lượng sinh hoạt chi bộ, sinh hoạt chuyên đề</w:t>
      </w:r>
      <w:r w:rsidR="00F04D3C" w:rsidRPr="00F04D3C">
        <w:rPr>
          <w:lang w:val="vi-VN"/>
        </w:rPr>
        <w:t xml:space="preserve"> năm</w:t>
      </w:r>
      <w:r w:rsidR="001934D3" w:rsidRPr="001934D3">
        <w:rPr>
          <w:lang w:val="vi-VN"/>
        </w:rPr>
        <w:t xml:space="preserve"> 2025 </w:t>
      </w:r>
      <w:r w:rsidR="001934D3" w:rsidRPr="001934D3">
        <w:rPr>
          <w:b/>
          <w:lang w:val="vi-VN"/>
        </w:rPr>
        <w:t>“</w:t>
      </w:r>
      <w:r w:rsidR="001934D3" w:rsidRPr="001934D3">
        <w:rPr>
          <w:b/>
          <w:color w:val="000000"/>
          <w:lang w:val="vi-VN"/>
        </w:rPr>
        <w:t>về tăng cường xây dựng Đảng, thực hiện tiến bộ, công bằng xã hội, không ngừng quan tâm chăm lo nâng cao mọi mặt đời sống của Nhân dân”</w:t>
      </w:r>
      <w:r w:rsidR="001934D3" w:rsidRPr="001934D3">
        <w:rPr>
          <w:b/>
          <w:lang w:val="vi-VN"/>
        </w:rPr>
        <w:t xml:space="preserve"> </w:t>
      </w:r>
      <w:r w:rsidRPr="000C71B5">
        <w:rPr>
          <w:lang w:val="vi-VN"/>
        </w:rPr>
        <w:t xml:space="preserve">; trong đó chú trọng việc tiếp tục tổ chức học tập, quán triệt, tuyên truyền </w:t>
      </w:r>
      <w:r w:rsidRPr="004F3B19">
        <w:rPr>
          <w:lang w:val="vi-VN"/>
        </w:rPr>
        <w:t xml:space="preserve">theo tư tưởng, đạo đức, phong cách Hồ Chí Minh </w:t>
      </w:r>
      <w:r w:rsidRPr="000C71B5">
        <w:rPr>
          <w:lang w:val="vi-VN"/>
        </w:rPr>
        <w:t>trong toàn thể đơn vị, xem đó là nhiệm vụ chính trị quan trọng và xuyên suốt.</w:t>
      </w:r>
    </w:p>
    <w:p w14:paraId="34A49E33" w14:textId="77777777" w:rsidR="00471335" w:rsidRPr="000C71B5" w:rsidRDefault="00471335" w:rsidP="00C360A0">
      <w:pPr>
        <w:spacing w:before="120"/>
        <w:ind w:left="1" w:firstLine="719"/>
        <w:jc w:val="both"/>
        <w:rPr>
          <w:lang w:val="vi-VN"/>
        </w:rPr>
      </w:pPr>
      <w:r w:rsidRPr="000C71B5">
        <w:rPr>
          <w:lang w:val="vi-VN"/>
        </w:rPr>
        <w:t>Tiếp tục rà soát, điều chỉnh Quy chế làm việc để lãnh đạo, chỉ đạo và tổ chức thực hiện. Từng đồng chí trong chi uỷ phải gương mẫu thực hiện tốt các quy định của đảng và pháp luật của nhà nước; chịu khó nghiên cứu sâu kỹ các văn bản của cấp trên, để tham mưu cho Chi bộ.</w:t>
      </w:r>
    </w:p>
    <w:p w14:paraId="2A55D0A9" w14:textId="77777777" w:rsidR="00471335" w:rsidRPr="000C71B5" w:rsidRDefault="00471335" w:rsidP="00C360A0">
      <w:pPr>
        <w:spacing w:before="120"/>
        <w:ind w:left="1" w:hanging="1"/>
        <w:jc w:val="both"/>
        <w:rPr>
          <w:lang w:val="vi-VN"/>
        </w:rPr>
      </w:pPr>
      <w:r w:rsidRPr="000C71B5">
        <w:rPr>
          <w:lang w:val="vi-VN"/>
        </w:rPr>
        <w:t xml:space="preserve">    </w:t>
      </w:r>
      <w:r w:rsidRPr="000C71B5">
        <w:rPr>
          <w:lang w:val="vi-VN"/>
        </w:rPr>
        <w:tab/>
      </w:r>
      <w:r w:rsidR="00640F9B" w:rsidRPr="000C71B5">
        <w:rPr>
          <w:lang w:val="vi-VN"/>
        </w:rPr>
        <w:t xml:space="preserve"> </w:t>
      </w:r>
      <w:r w:rsidRPr="000C71B5">
        <w:rPr>
          <w:lang w:val="vi-VN"/>
        </w:rPr>
        <w:t>Tiếp tục đổi mới phương thức lãnh đạo hoạt động của Chi bộ phát huy đúng mức vai trò trách nhiệm của các đồng chí trong Chi uỷ; bảo đảm sự lãnh đạo tập trung thống nhất trong nội bộ trong chi uỷ. Tăng cường công tác kiểm tra, giám sát.</w:t>
      </w:r>
    </w:p>
    <w:p w14:paraId="3932BDD5" w14:textId="77777777" w:rsidR="00471335" w:rsidRPr="006B2168" w:rsidRDefault="00471335" w:rsidP="00C360A0">
      <w:pPr>
        <w:tabs>
          <w:tab w:val="left" w:pos="540"/>
        </w:tabs>
        <w:spacing w:before="120"/>
        <w:ind w:firstLine="540"/>
        <w:jc w:val="both"/>
        <w:rPr>
          <w:bCs/>
          <w:lang w:val="pt-BR"/>
        </w:rPr>
      </w:pPr>
      <w:r w:rsidRPr="006B2168">
        <w:rPr>
          <w:bCs/>
          <w:lang w:val="pt-BR"/>
        </w:rPr>
        <w:t>Chi ủy phải đưa trách nhiệm, tinh thần công tác vào qui chế thi đua.</w:t>
      </w:r>
    </w:p>
    <w:p w14:paraId="6AA9776F" w14:textId="77777777" w:rsidR="00471335" w:rsidRPr="006B2168" w:rsidRDefault="00471335" w:rsidP="00C360A0">
      <w:pPr>
        <w:tabs>
          <w:tab w:val="left" w:pos="540"/>
        </w:tabs>
        <w:spacing w:before="120"/>
        <w:ind w:firstLine="540"/>
        <w:jc w:val="both"/>
        <w:rPr>
          <w:bCs/>
          <w:lang w:val="pt-BR"/>
        </w:rPr>
      </w:pPr>
      <w:r w:rsidRPr="006B2168">
        <w:rPr>
          <w:bCs/>
          <w:lang w:val="pt-BR"/>
        </w:rPr>
        <w:t>Các đồng chí trong Chi ủy mà nhất là bí thư, phó bí thư tiếp tục nâng cao năng lực cụ thể hóa các văn bản của cấp trên, bảo đảm kịp thời, hiệu quả, phù hợp với đặc điểm, tình hình thực tế của đơn vị; thường xuyên kiểm tra, đôn đốc thúc đẩy việc triển khai thực hiện các chương trình, kế hoạch của cấp trên.</w:t>
      </w:r>
    </w:p>
    <w:p w14:paraId="0257BC1D" w14:textId="539E1CE2" w:rsidR="00471335" w:rsidRPr="006B2168" w:rsidRDefault="00471335" w:rsidP="00C360A0">
      <w:pPr>
        <w:tabs>
          <w:tab w:val="left" w:pos="540"/>
        </w:tabs>
        <w:spacing w:before="120"/>
        <w:ind w:firstLine="540"/>
        <w:jc w:val="both"/>
        <w:rPr>
          <w:bCs/>
          <w:lang w:val="pt-BR"/>
        </w:rPr>
      </w:pPr>
      <w:r w:rsidRPr="006B2168">
        <w:rPr>
          <w:bCs/>
          <w:lang w:val="pt-BR"/>
        </w:rPr>
        <w:t xml:space="preserve">Các đồng chí Đảng viên chấp hành nghiêm các nguyên tắc tổ chức sinh hoạt đảng, nhất là nguyên tắc tập trung dân chủ, tập thể lãnh đạo, cá nhân phụ trách, </w:t>
      </w:r>
      <w:r w:rsidRPr="006B2168">
        <w:rPr>
          <w:bCs/>
          <w:lang w:val="pt-BR"/>
        </w:rPr>
        <w:lastRenderedPageBreak/>
        <w:t>thường xuyên tự phê bình và phê bình. Phát huy đúng mức vai trò của chi ủy và người đứng đầu, đề cao trách nhiệm của từng đảng viên trong quản lí, điều hành nhiệm vụ được phân công. Tăng cường khối đoàn kết nội bộ.</w:t>
      </w:r>
    </w:p>
    <w:p w14:paraId="7AD84F64" w14:textId="7A54CA2E" w:rsidR="00471335" w:rsidRPr="006B2168" w:rsidRDefault="00471335" w:rsidP="00C360A0">
      <w:pPr>
        <w:tabs>
          <w:tab w:val="left" w:pos="540"/>
        </w:tabs>
        <w:spacing w:before="120"/>
        <w:ind w:firstLine="540"/>
        <w:jc w:val="both"/>
        <w:rPr>
          <w:bCs/>
          <w:lang w:val="pt-BR"/>
        </w:rPr>
      </w:pPr>
      <w:r w:rsidRPr="006B2168">
        <w:rPr>
          <w:bCs/>
          <w:lang w:val="pt-BR"/>
        </w:rPr>
        <w:t>Chi ủy chi bộ đổi mới lề lối làm việc, phương pháp chỉ đạo, điều hành. Tập trung giải quyết, xử lí kịp thời và có kết quả những vấn đề phát sinh. Tăng cường hơn nữa công tác kiểm tra, giám sát, nhất là thực hiện tốt công tác kiểm tra nội bộ nhằm chấn chỉnh thiếu sót, khuyết điểm.</w:t>
      </w:r>
    </w:p>
    <w:p w14:paraId="576AABA3" w14:textId="339D4634" w:rsidR="00471335" w:rsidRPr="006B2168" w:rsidRDefault="00471335" w:rsidP="00C360A0">
      <w:pPr>
        <w:tabs>
          <w:tab w:val="left" w:pos="540"/>
        </w:tabs>
        <w:spacing w:before="120"/>
        <w:ind w:firstLine="540"/>
        <w:jc w:val="both"/>
        <w:rPr>
          <w:bCs/>
          <w:lang w:val="pt-BR"/>
        </w:rPr>
      </w:pPr>
      <w:r w:rsidRPr="006B2168">
        <w:rPr>
          <w:bCs/>
          <w:lang w:val="pt-BR"/>
        </w:rPr>
        <w:t>Bí thư chi bộ tiếp tục chỉ đạo, thực hiện các giải pháp phòng chống biểu hiện suy thoái về tư tưởng chính trị, đạo đức lối sống, “tự diễn biến”, “ tự chuyển hóa” trong nội bộ. Tập trung chấn chỉnh những hạn chế trong thực hiện nhiệm vụ; thực hiện tốt nhiệm vụ nêu gương, phê bình hoặc nhắc nhở những tập thể, cá nhân còn hạn chế hoặc chưa hoàn thành nhiệm vụ được giao.</w:t>
      </w:r>
    </w:p>
    <w:p w14:paraId="324763CF" w14:textId="21EC3456" w:rsidR="001464B2" w:rsidRPr="000C71B5" w:rsidRDefault="001464B2" w:rsidP="00C360A0">
      <w:pPr>
        <w:spacing w:before="120"/>
        <w:ind w:firstLine="720"/>
        <w:jc w:val="both"/>
        <w:rPr>
          <w:b/>
          <w:spacing w:val="-9"/>
          <w:lang w:val="pt-BR"/>
        </w:rPr>
      </w:pPr>
      <w:r w:rsidRPr="000C71B5">
        <w:rPr>
          <w:b/>
          <w:lang w:val="pt-BR"/>
        </w:rPr>
        <w:t>IV. KIẾN</w:t>
      </w:r>
      <w:r w:rsidRPr="000C71B5">
        <w:rPr>
          <w:b/>
          <w:spacing w:val="-4"/>
          <w:lang w:val="pt-BR"/>
        </w:rPr>
        <w:t xml:space="preserve"> </w:t>
      </w:r>
      <w:r w:rsidRPr="000C71B5">
        <w:rPr>
          <w:b/>
          <w:lang w:val="pt-BR"/>
        </w:rPr>
        <w:t>NGHỊ,</w:t>
      </w:r>
      <w:r w:rsidRPr="000C71B5">
        <w:rPr>
          <w:b/>
          <w:spacing w:val="-4"/>
          <w:lang w:val="pt-BR"/>
        </w:rPr>
        <w:t xml:space="preserve"> </w:t>
      </w:r>
      <w:r w:rsidRPr="000C71B5">
        <w:rPr>
          <w:b/>
          <w:lang w:val="pt-BR"/>
        </w:rPr>
        <w:t>ĐỀ</w:t>
      </w:r>
      <w:r w:rsidRPr="000C71B5">
        <w:rPr>
          <w:b/>
          <w:spacing w:val="-2"/>
          <w:lang w:val="pt-BR"/>
        </w:rPr>
        <w:t xml:space="preserve"> </w:t>
      </w:r>
      <w:r w:rsidRPr="000C71B5">
        <w:rPr>
          <w:b/>
          <w:lang w:val="pt-BR"/>
        </w:rPr>
        <w:t>XUẤT</w:t>
      </w:r>
      <w:r w:rsidRPr="000C71B5">
        <w:rPr>
          <w:b/>
          <w:spacing w:val="-9"/>
          <w:lang w:val="pt-BR"/>
        </w:rPr>
        <w:t xml:space="preserve"> </w:t>
      </w:r>
    </w:p>
    <w:p w14:paraId="77CCBCA2" w14:textId="0F576534" w:rsidR="004805C1" w:rsidRPr="000C71B5" w:rsidRDefault="00F0715A" w:rsidP="00C360A0">
      <w:pPr>
        <w:spacing w:before="120"/>
        <w:ind w:firstLine="720"/>
        <w:jc w:val="both"/>
        <w:rPr>
          <w:lang w:val="pt-BR"/>
        </w:rPr>
      </w:pPr>
      <w:r>
        <w:rPr>
          <w:bCs/>
          <w:noProof/>
          <w:sz w:val="24"/>
        </w:rPr>
        <w:drawing>
          <wp:anchor distT="0" distB="0" distL="114300" distR="114300" simplePos="0" relativeHeight="251662848" behindDoc="1" locked="0" layoutInCell="1" allowOverlap="1" wp14:anchorId="358652A4" wp14:editId="21C95273">
            <wp:simplePos x="0" y="0"/>
            <wp:positionH relativeFrom="column">
              <wp:posOffset>3071494</wp:posOffset>
            </wp:positionH>
            <wp:positionV relativeFrom="paragraph">
              <wp:posOffset>346075</wp:posOffset>
            </wp:positionV>
            <wp:extent cx="4124325" cy="4495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ONG D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24325" cy="4495800"/>
                    </a:xfrm>
                    <a:prstGeom prst="rect">
                      <a:avLst/>
                    </a:prstGeom>
                  </pic:spPr>
                </pic:pic>
              </a:graphicData>
            </a:graphic>
            <wp14:sizeRelH relativeFrom="margin">
              <wp14:pctWidth>0</wp14:pctWidth>
            </wp14:sizeRelH>
          </wp:anchor>
        </w:drawing>
      </w:r>
      <w:r w:rsidR="00640F9B" w:rsidRPr="000C71B5">
        <w:rPr>
          <w:rStyle w:val="fontstyle01"/>
          <w:rFonts w:ascii="Times New Roman" w:hAnsi="Times New Roman"/>
          <w:bCs w:val="0"/>
          <w:color w:val="auto"/>
          <w:sz w:val="28"/>
          <w:szCs w:val="28"/>
          <w:lang w:val="pt-BR"/>
        </w:rPr>
        <w:t xml:space="preserve"> </w:t>
      </w:r>
      <w:r w:rsidR="00640F9B" w:rsidRPr="000C71B5">
        <w:rPr>
          <w:rStyle w:val="fontstyle01"/>
          <w:rFonts w:ascii="Times New Roman" w:hAnsi="Times New Roman"/>
          <w:b w:val="0"/>
          <w:bCs w:val="0"/>
          <w:color w:val="auto"/>
          <w:sz w:val="28"/>
          <w:szCs w:val="28"/>
          <w:lang w:val="pt-BR"/>
        </w:rPr>
        <w:t xml:space="preserve">Đảng uỷ xem xét tổ chức biểu dương khen thưởng nhiều hơn các cá nhân có nhiều đóng góp xuất sắc cũng như thực hiện tốt việc </w:t>
      </w:r>
      <w:r w:rsidR="00640F9B" w:rsidRPr="000C71B5">
        <w:rPr>
          <w:i/>
          <w:lang w:val="pt-BR"/>
        </w:rPr>
        <w:t>“Học tập và làm theo tư tưởng, đạo đức, phong cách Hồ Chí Minh”</w:t>
      </w:r>
      <w:r w:rsidR="00036DE0" w:rsidRPr="000C71B5">
        <w:rPr>
          <w:i/>
          <w:lang w:val="pt-BR"/>
        </w:rPr>
        <w:t xml:space="preserve">. </w:t>
      </w:r>
    </w:p>
    <w:p w14:paraId="046D9B26" w14:textId="04B0D7E7" w:rsidR="00036DE0" w:rsidRDefault="00036DE0" w:rsidP="00C360A0">
      <w:pPr>
        <w:spacing w:before="120"/>
        <w:ind w:firstLine="720"/>
        <w:jc w:val="both"/>
        <w:rPr>
          <w:rStyle w:val="fontstyle01"/>
          <w:rFonts w:ascii="Times New Roman" w:hAnsi="Times New Roman"/>
          <w:b w:val="0"/>
          <w:color w:val="auto"/>
          <w:sz w:val="28"/>
          <w:szCs w:val="28"/>
          <w:lang w:val="pt-BR"/>
        </w:rPr>
      </w:pPr>
      <w:r w:rsidRPr="000C71B5">
        <w:rPr>
          <w:lang w:val="pt-BR"/>
        </w:rPr>
        <w:t>Trên đây là báo cáo đánh giá sơ kế</w:t>
      </w:r>
      <w:r w:rsidR="00297FCE" w:rsidRPr="000C71B5">
        <w:rPr>
          <w:lang w:val="pt-BR"/>
        </w:rPr>
        <w:t>t 10</w:t>
      </w:r>
      <w:r w:rsidRPr="000C71B5">
        <w:rPr>
          <w:lang w:val="pt-BR"/>
        </w:rPr>
        <w:t xml:space="preserve"> năm thực hiện </w:t>
      </w:r>
      <w:r w:rsidR="00297FCE" w:rsidRPr="00DB6B12">
        <w:rPr>
          <w:spacing w:val="-2"/>
          <w:lang w:val="pl-PL"/>
        </w:rPr>
        <w:t>Chỉ thị số 05-CT/TW</w:t>
      </w:r>
      <w:r w:rsidR="00297FCE">
        <w:rPr>
          <w:spacing w:val="-2"/>
          <w:lang w:val="pl-PL"/>
        </w:rPr>
        <w:t xml:space="preserve">, </w:t>
      </w:r>
      <w:r w:rsidR="009E4F7E">
        <w:rPr>
          <w:spacing w:val="-2"/>
          <w:lang w:val="pl-PL"/>
        </w:rPr>
        <w:t>0</w:t>
      </w:r>
      <w:r w:rsidR="00297FCE">
        <w:rPr>
          <w:spacing w:val="-2"/>
          <w:lang w:val="pl-PL"/>
        </w:rPr>
        <w:t xml:space="preserve">5 năm thực hiện </w:t>
      </w:r>
      <w:r w:rsidRPr="000C71B5">
        <w:rPr>
          <w:rStyle w:val="fontstyle01"/>
          <w:rFonts w:ascii="Times New Roman" w:hAnsi="Times New Roman"/>
          <w:b w:val="0"/>
          <w:color w:val="auto"/>
          <w:sz w:val="28"/>
          <w:szCs w:val="28"/>
          <w:lang w:val="pt-BR"/>
        </w:rPr>
        <w:t xml:space="preserve">Kết luận số 01-KL/TW </w:t>
      </w:r>
      <w:r w:rsidR="00297FCE" w:rsidRPr="000C71B5">
        <w:rPr>
          <w:bCs/>
          <w:color w:val="000000"/>
          <w:lang w:val="pt-BR"/>
        </w:rPr>
        <w:t xml:space="preserve">gắn tuyên dương gương điển hình tiên tiến trong “Học tập và làm theo tư tưởng, đạo đức, phong cách Hồ Chí Minh”, giai đoạn 2023-2025 </w:t>
      </w:r>
      <w:r w:rsidRPr="000C71B5">
        <w:rPr>
          <w:rStyle w:val="fontstyle01"/>
          <w:rFonts w:ascii="Times New Roman" w:hAnsi="Times New Roman"/>
          <w:b w:val="0"/>
          <w:color w:val="auto"/>
          <w:sz w:val="28"/>
          <w:szCs w:val="28"/>
          <w:lang w:val="pt-BR"/>
        </w:rPr>
        <w:t>củ</w:t>
      </w:r>
      <w:r w:rsidR="00297FCE" w:rsidRPr="000C71B5">
        <w:rPr>
          <w:rStyle w:val="fontstyle01"/>
          <w:rFonts w:ascii="Times New Roman" w:hAnsi="Times New Roman"/>
          <w:b w:val="0"/>
          <w:color w:val="auto"/>
          <w:sz w:val="28"/>
          <w:szCs w:val="28"/>
          <w:lang w:val="pt-BR"/>
        </w:rPr>
        <w:t>a chi</w:t>
      </w:r>
      <w:r w:rsidRPr="000C71B5">
        <w:rPr>
          <w:rStyle w:val="fontstyle01"/>
          <w:rFonts w:ascii="Times New Roman" w:hAnsi="Times New Roman"/>
          <w:b w:val="0"/>
          <w:color w:val="auto"/>
          <w:sz w:val="28"/>
          <w:szCs w:val="28"/>
          <w:lang w:val="pt-BR"/>
        </w:rPr>
        <w:t xml:space="preserve"> bộ trường tiểu học </w:t>
      </w:r>
      <w:r w:rsidR="00F04D3C">
        <w:rPr>
          <w:rStyle w:val="fontstyle01"/>
          <w:rFonts w:ascii="Times New Roman" w:hAnsi="Times New Roman"/>
          <w:b w:val="0"/>
          <w:color w:val="auto"/>
          <w:sz w:val="28"/>
          <w:szCs w:val="28"/>
          <w:lang w:val="pt-BR"/>
        </w:rPr>
        <w:t>An Thịnh</w:t>
      </w:r>
      <w:r w:rsidRPr="000C71B5">
        <w:rPr>
          <w:rStyle w:val="fontstyle01"/>
          <w:rFonts w:ascii="Times New Roman" w:hAnsi="Times New Roman"/>
          <w:b w:val="0"/>
          <w:color w:val="auto"/>
          <w:sz w:val="28"/>
          <w:szCs w:val="28"/>
          <w:lang w:val="pt-BR"/>
        </w:rPr>
        <w:t>.</w:t>
      </w:r>
    </w:p>
    <w:p w14:paraId="268B7960" w14:textId="77777777" w:rsidR="00F04D3C" w:rsidRPr="000C71B5" w:rsidRDefault="00F04D3C" w:rsidP="00C360A0">
      <w:pPr>
        <w:spacing w:before="120"/>
        <w:ind w:firstLine="720"/>
        <w:jc w:val="both"/>
        <w:rPr>
          <w:rStyle w:val="fontstyle01"/>
          <w:rFonts w:ascii="Times New Roman" w:hAnsi="Times New Roman"/>
          <w:b w:val="0"/>
          <w:color w:val="auto"/>
          <w:sz w:val="28"/>
          <w:szCs w:val="28"/>
          <w:lang w:val="pt-BR"/>
        </w:rPr>
      </w:pPr>
    </w:p>
    <w:p w14:paraId="7BE5C3DD" w14:textId="1C42F424" w:rsidR="00036DE0" w:rsidRPr="006B2168" w:rsidRDefault="00036DE0" w:rsidP="00036DE0">
      <w:pPr>
        <w:tabs>
          <w:tab w:val="left" w:pos="540"/>
        </w:tabs>
        <w:jc w:val="both"/>
        <w:rPr>
          <w:b/>
          <w:bCs/>
          <w:lang w:val="pt-BR"/>
        </w:rPr>
      </w:pPr>
      <w:r w:rsidRPr="00F0715A">
        <w:rPr>
          <w:b/>
          <w:bCs/>
          <w:i/>
          <w:sz w:val="24"/>
          <w:szCs w:val="24"/>
          <w:lang w:val="pt-BR"/>
        </w:rPr>
        <w:t xml:space="preserve">        Nơi nhận:</w:t>
      </w:r>
      <w:r w:rsidRPr="00F0715A">
        <w:rPr>
          <w:bCs/>
          <w:lang w:val="pt-BR"/>
        </w:rPr>
        <w:t xml:space="preserve"> </w:t>
      </w:r>
      <w:r w:rsidRPr="004B59A1">
        <w:rPr>
          <w:bCs/>
          <w:sz w:val="22"/>
          <w:lang w:val="pt-BR"/>
        </w:rPr>
        <w:t xml:space="preserve">                                                                       </w:t>
      </w:r>
      <w:r w:rsidR="00297FCE">
        <w:rPr>
          <w:bCs/>
          <w:sz w:val="22"/>
          <w:lang w:val="pt-BR"/>
        </w:rPr>
        <w:t xml:space="preserve">               </w:t>
      </w:r>
      <w:r w:rsidR="00F04D3C">
        <w:rPr>
          <w:bCs/>
          <w:sz w:val="22"/>
          <w:lang w:val="pt-BR"/>
        </w:rPr>
        <w:t xml:space="preserve"> </w:t>
      </w:r>
      <w:r w:rsidR="00297FCE">
        <w:rPr>
          <w:bCs/>
          <w:sz w:val="22"/>
          <w:lang w:val="pt-BR"/>
        </w:rPr>
        <w:t xml:space="preserve"> </w:t>
      </w:r>
      <w:r w:rsidRPr="006B2168">
        <w:rPr>
          <w:b/>
          <w:bCs/>
          <w:lang w:val="pt-BR"/>
        </w:rPr>
        <w:t>TM</w:t>
      </w:r>
      <w:r>
        <w:rPr>
          <w:b/>
          <w:bCs/>
          <w:lang w:val="pt-BR"/>
        </w:rPr>
        <w:t>.</w:t>
      </w:r>
      <w:r w:rsidRPr="006B2168">
        <w:rPr>
          <w:b/>
          <w:bCs/>
          <w:lang w:val="pt-BR"/>
        </w:rPr>
        <w:t xml:space="preserve"> CHI BỘ</w:t>
      </w:r>
    </w:p>
    <w:p w14:paraId="3897E4EE" w14:textId="77777777" w:rsidR="00036DE0" w:rsidRPr="006B2168" w:rsidRDefault="00297FCE" w:rsidP="00036DE0">
      <w:pPr>
        <w:tabs>
          <w:tab w:val="left" w:pos="540"/>
        </w:tabs>
        <w:jc w:val="both"/>
        <w:rPr>
          <w:bCs/>
          <w:lang w:val="pt-BR"/>
        </w:rPr>
      </w:pPr>
      <w:r>
        <w:rPr>
          <w:bCs/>
          <w:lang w:val="pt-BR"/>
        </w:rPr>
        <w:t xml:space="preserve">      </w:t>
      </w:r>
      <w:r w:rsidR="00036DE0" w:rsidRPr="00036DE0">
        <w:rPr>
          <w:bCs/>
          <w:sz w:val="24"/>
          <w:lang w:val="pt-BR"/>
        </w:rPr>
        <w:t>- Đảng ủy;</w:t>
      </w:r>
      <w:r w:rsidR="00036DE0" w:rsidRPr="006B2168">
        <w:rPr>
          <w:bCs/>
          <w:lang w:val="pt-BR"/>
        </w:rPr>
        <w:t xml:space="preserve">                                              </w:t>
      </w:r>
      <w:r w:rsidR="00036DE0">
        <w:rPr>
          <w:bCs/>
          <w:lang w:val="pt-BR"/>
        </w:rPr>
        <w:t xml:space="preserve">                               </w:t>
      </w:r>
      <w:r w:rsidR="00036DE0" w:rsidRPr="00BF06F6">
        <w:rPr>
          <w:bCs/>
          <w:lang w:val="pt-BR"/>
        </w:rPr>
        <w:t>BÍ THƯ</w:t>
      </w:r>
    </w:p>
    <w:p w14:paraId="36364AD0" w14:textId="77777777" w:rsidR="00036DE0" w:rsidRPr="004B59A1" w:rsidRDefault="00036DE0" w:rsidP="00036DE0">
      <w:pPr>
        <w:tabs>
          <w:tab w:val="left" w:pos="540"/>
        </w:tabs>
        <w:ind w:left="360"/>
        <w:jc w:val="both"/>
        <w:rPr>
          <w:bCs/>
          <w:sz w:val="24"/>
          <w:lang w:val="pt-BR"/>
        </w:rPr>
      </w:pPr>
      <w:r w:rsidRPr="004B59A1">
        <w:rPr>
          <w:bCs/>
          <w:sz w:val="24"/>
          <w:lang w:val="pt-BR"/>
        </w:rPr>
        <w:t xml:space="preserve"> - Đảng ủy viên phụ trách;</w:t>
      </w:r>
    </w:p>
    <w:p w14:paraId="5BE0EAEC" w14:textId="3446B6E0" w:rsidR="00036DE0" w:rsidRPr="004B59A1" w:rsidRDefault="00F0715A" w:rsidP="00036DE0">
      <w:pPr>
        <w:tabs>
          <w:tab w:val="left" w:pos="540"/>
        </w:tabs>
        <w:ind w:left="360"/>
        <w:jc w:val="both"/>
        <w:rPr>
          <w:bCs/>
          <w:sz w:val="24"/>
          <w:lang w:val="pt-BR"/>
        </w:rPr>
      </w:pPr>
      <w:r>
        <w:rPr>
          <w:bCs/>
          <w:sz w:val="24"/>
          <w:lang w:val="pt-BR"/>
        </w:rPr>
        <w:t xml:space="preserve"> - </w:t>
      </w:r>
      <w:r w:rsidR="00036DE0" w:rsidRPr="004B59A1">
        <w:rPr>
          <w:bCs/>
          <w:sz w:val="24"/>
          <w:lang w:val="pt-BR"/>
        </w:rPr>
        <w:t>Đảng viên</w:t>
      </w:r>
      <w:r>
        <w:rPr>
          <w:bCs/>
          <w:sz w:val="24"/>
          <w:lang w:val="pt-BR"/>
        </w:rPr>
        <w:t xml:space="preserve"> CB</w:t>
      </w:r>
      <w:r w:rsidR="00036DE0" w:rsidRPr="004B59A1">
        <w:rPr>
          <w:bCs/>
          <w:sz w:val="24"/>
          <w:lang w:val="pt-BR"/>
        </w:rPr>
        <w:t xml:space="preserve">;                                                   </w:t>
      </w:r>
    </w:p>
    <w:p w14:paraId="5EA14603" w14:textId="3C4934E4" w:rsidR="00036DE0" w:rsidRPr="004B59A1" w:rsidRDefault="00036DE0" w:rsidP="00F0715A">
      <w:pPr>
        <w:tabs>
          <w:tab w:val="left" w:pos="540"/>
          <w:tab w:val="left" w:pos="7185"/>
        </w:tabs>
        <w:ind w:left="360"/>
        <w:jc w:val="both"/>
        <w:rPr>
          <w:bCs/>
          <w:sz w:val="24"/>
          <w:lang w:val="pt-BR"/>
        </w:rPr>
      </w:pPr>
      <w:r w:rsidRPr="004B59A1">
        <w:rPr>
          <w:bCs/>
          <w:sz w:val="24"/>
          <w:lang w:val="pt-BR"/>
        </w:rPr>
        <w:t xml:space="preserve"> - Lưu</w:t>
      </w:r>
      <w:r w:rsidR="00F0715A">
        <w:rPr>
          <w:bCs/>
          <w:sz w:val="24"/>
          <w:lang w:val="pt-BR"/>
        </w:rPr>
        <w:t xml:space="preserve"> </w:t>
      </w:r>
      <w:r w:rsidRPr="004B59A1">
        <w:rPr>
          <w:bCs/>
          <w:sz w:val="24"/>
          <w:lang w:val="pt-BR"/>
        </w:rPr>
        <w:t>./.</w:t>
      </w:r>
      <w:r w:rsidR="00F0715A">
        <w:rPr>
          <w:bCs/>
          <w:sz w:val="24"/>
          <w:lang w:val="pt-BR"/>
        </w:rPr>
        <w:tab/>
      </w:r>
    </w:p>
    <w:p w14:paraId="6C07B89B" w14:textId="77777777" w:rsidR="00036DE0" w:rsidRPr="006B2168" w:rsidRDefault="00036DE0" w:rsidP="00036DE0">
      <w:pPr>
        <w:tabs>
          <w:tab w:val="left" w:pos="540"/>
        </w:tabs>
        <w:jc w:val="both"/>
        <w:rPr>
          <w:b/>
          <w:bCs/>
          <w:lang w:val="pt-BR"/>
        </w:rPr>
      </w:pPr>
      <w:r w:rsidRPr="006B2168">
        <w:rPr>
          <w:b/>
          <w:bCs/>
          <w:lang w:val="pt-BR"/>
        </w:rPr>
        <w:t xml:space="preserve"> </w:t>
      </w:r>
    </w:p>
    <w:p w14:paraId="7F41F223" w14:textId="4F9CC2D9" w:rsidR="00036DE0" w:rsidRPr="004A56B2" w:rsidRDefault="00036DE0" w:rsidP="00036DE0">
      <w:pPr>
        <w:tabs>
          <w:tab w:val="left" w:pos="540"/>
        </w:tabs>
        <w:jc w:val="both"/>
        <w:rPr>
          <w:b/>
          <w:bCs/>
          <w:lang w:val="pt-BR"/>
        </w:rPr>
      </w:pPr>
      <w:r w:rsidRPr="006B2168">
        <w:rPr>
          <w:b/>
          <w:bCs/>
          <w:lang w:val="pt-BR"/>
        </w:rPr>
        <w:t xml:space="preserve">                                                                           </w:t>
      </w:r>
      <w:r>
        <w:rPr>
          <w:b/>
          <w:bCs/>
          <w:lang w:val="pt-BR"/>
        </w:rPr>
        <w:t xml:space="preserve">   </w:t>
      </w:r>
      <w:r w:rsidRPr="006B2168">
        <w:rPr>
          <w:b/>
          <w:bCs/>
          <w:lang w:val="pt-BR"/>
        </w:rPr>
        <w:t xml:space="preserve">   </w:t>
      </w:r>
      <w:r w:rsidR="00297FCE">
        <w:rPr>
          <w:b/>
          <w:bCs/>
          <w:lang w:val="pt-BR"/>
        </w:rPr>
        <w:t xml:space="preserve">       </w:t>
      </w:r>
      <w:r>
        <w:rPr>
          <w:b/>
          <w:bCs/>
          <w:lang w:val="pt-BR"/>
        </w:rPr>
        <w:t xml:space="preserve"> </w:t>
      </w:r>
    </w:p>
    <w:p w14:paraId="4BEBDA65" w14:textId="46A14E87" w:rsidR="00F04D3C" w:rsidRDefault="00F0715A" w:rsidP="00F04D3C">
      <w:pPr>
        <w:tabs>
          <w:tab w:val="left" w:pos="6825"/>
        </w:tabs>
        <w:jc w:val="both"/>
        <w:rPr>
          <w:b/>
          <w:bCs/>
        </w:rPr>
      </w:pPr>
      <w:r>
        <w:rPr>
          <w:b/>
          <w:bCs/>
          <w:lang w:val="pt-BR"/>
        </w:rPr>
        <w:t xml:space="preserve">                                                                                           </w:t>
      </w:r>
      <w:r w:rsidR="00F04D3C">
        <w:rPr>
          <w:b/>
          <w:bCs/>
        </w:rPr>
        <w:t>Lê Văn Thành</w:t>
      </w:r>
    </w:p>
    <w:p w14:paraId="1FF33535" w14:textId="77777777" w:rsidR="00036DE0" w:rsidRPr="00036DE0" w:rsidRDefault="00036DE0" w:rsidP="00640F9B">
      <w:pPr>
        <w:spacing w:before="120"/>
        <w:ind w:firstLine="720"/>
        <w:jc w:val="both"/>
        <w:rPr>
          <w:rStyle w:val="fontstyle01"/>
          <w:rFonts w:ascii="Times New Roman" w:hAnsi="Times New Roman"/>
          <w:bCs w:val="0"/>
          <w:color w:val="auto"/>
          <w:sz w:val="28"/>
          <w:szCs w:val="28"/>
        </w:rPr>
      </w:pPr>
      <w:bookmarkStart w:id="0" w:name="_GoBack"/>
      <w:bookmarkEnd w:id="0"/>
    </w:p>
    <w:p w14:paraId="504CFBE8" w14:textId="77777777" w:rsidR="003F6DF7" w:rsidRPr="004805C1" w:rsidRDefault="003F6DF7"/>
    <w:sectPr w:rsidR="003F6DF7" w:rsidRPr="004805C1" w:rsidSect="004A56B2">
      <w:pgSz w:w="11907" w:h="16839"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91496"/>
    <w:multiLevelType w:val="hybridMultilevel"/>
    <w:tmpl w:val="898EA776"/>
    <w:lvl w:ilvl="0" w:tplc="64A22DB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C1"/>
    <w:rsid w:val="00036DE0"/>
    <w:rsid w:val="000444BA"/>
    <w:rsid w:val="00060DA9"/>
    <w:rsid w:val="000A2D47"/>
    <w:rsid w:val="000B2C8D"/>
    <w:rsid w:val="000C71B5"/>
    <w:rsid w:val="000E348B"/>
    <w:rsid w:val="000F4A39"/>
    <w:rsid w:val="000F4A81"/>
    <w:rsid w:val="001464B2"/>
    <w:rsid w:val="0015599D"/>
    <w:rsid w:val="00164DF7"/>
    <w:rsid w:val="00167A85"/>
    <w:rsid w:val="00186CCC"/>
    <w:rsid w:val="001934D3"/>
    <w:rsid w:val="001D05EE"/>
    <w:rsid w:val="001E12E9"/>
    <w:rsid w:val="00266828"/>
    <w:rsid w:val="00294466"/>
    <w:rsid w:val="00297FCE"/>
    <w:rsid w:val="002B6768"/>
    <w:rsid w:val="002E7266"/>
    <w:rsid w:val="00326084"/>
    <w:rsid w:val="003E1ABF"/>
    <w:rsid w:val="003F6DF7"/>
    <w:rsid w:val="004223A3"/>
    <w:rsid w:val="00471335"/>
    <w:rsid w:val="004805C1"/>
    <w:rsid w:val="004A56B2"/>
    <w:rsid w:val="004B2281"/>
    <w:rsid w:val="004B59A1"/>
    <w:rsid w:val="004C6171"/>
    <w:rsid w:val="004E1517"/>
    <w:rsid w:val="004F3B19"/>
    <w:rsid w:val="005005B4"/>
    <w:rsid w:val="00571EE1"/>
    <w:rsid w:val="0059669F"/>
    <w:rsid w:val="005C288C"/>
    <w:rsid w:val="005F63A1"/>
    <w:rsid w:val="005F7015"/>
    <w:rsid w:val="00640F9B"/>
    <w:rsid w:val="006637D9"/>
    <w:rsid w:val="00682C09"/>
    <w:rsid w:val="006B2328"/>
    <w:rsid w:val="007208EC"/>
    <w:rsid w:val="00772BBE"/>
    <w:rsid w:val="00786808"/>
    <w:rsid w:val="007A1FB3"/>
    <w:rsid w:val="0081367A"/>
    <w:rsid w:val="00887E46"/>
    <w:rsid w:val="008D7983"/>
    <w:rsid w:val="008F1B2B"/>
    <w:rsid w:val="00945972"/>
    <w:rsid w:val="00963ADE"/>
    <w:rsid w:val="00972EE4"/>
    <w:rsid w:val="00976D7A"/>
    <w:rsid w:val="009E4F7E"/>
    <w:rsid w:val="00A07534"/>
    <w:rsid w:val="00A94F03"/>
    <w:rsid w:val="00B4476A"/>
    <w:rsid w:val="00B7078B"/>
    <w:rsid w:val="00BC02CA"/>
    <w:rsid w:val="00BD3694"/>
    <w:rsid w:val="00BD39C3"/>
    <w:rsid w:val="00BD42CF"/>
    <w:rsid w:val="00BF06F6"/>
    <w:rsid w:val="00C14F71"/>
    <w:rsid w:val="00C24D46"/>
    <w:rsid w:val="00C31E65"/>
    <w:rsid w:val="00C3280F"/>
    <w:rsid w:val="00C360A0"/>
    <w:rsid w:val="00C4392D"/>
    <w:rsid w:val="00C4753B"/>
    <w:rsid w:val="00CB66DA"/>
    <w:rsid w:val="00D30294"/>
    <w:rsid w:val="00D538BA"/>
    <w:rsid w:val="00D5536F"/>
    <w:rsid w:val="00DD5438"/>
    <w:rsid w:val="00DE4246"/>
    <w:rsid w:val="00DE548E"/>
    <w:rsid w:val="00E1252B"/>
    <w:rsid w:val="00E15AE7"/>
    <w:rsid w:val="00E16B4D"/>
    <w:rsid w:val="00E51965"/>
    <w:rsid w:val="00E71995"/>
    <w:rsid w:val="00EB3F74"/>
    <w:rsid w:val="00EB724B"/>
    <w:rsid w:val="00EE4E44"/>
    <w:rsid w:val="00F04D3C"/>
    <w:rsid w:val="00F0715A"/>
    <w:rsid w:val="00F232F9"/>
    <w:rsid w:val="00F23B4C"/>
    <w:rsid w:val="00F54690"/>
    <w:rsid w:val="00F62644"/>
    <w:rsid w:val="00F6424A"/>
    <w:rsid w:val="00FA30A4"/>
    <w:rsid w:val="00FF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5370"/>
  <w15:docId w15:val="{EF34726E-EAEF-4B50-9AB0-00B87BC6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iCs/>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5C1"/>
  </w:style>
  <w:style w:type="paragraph" w:styleId="Heading1">
    <w:name w:val="heading 1"/>
    <w:basedOn w:val="Normal"/>
    <w:link w:val="Heading1Char"/>
    <w:uiPriority w:val="9"/>
    <w:qFormat/>
    <w:rsid w:val="00BF06F6"/>
    <w:pPr>
      <w:widowControl w:val="0"/>
      <w:autoSpaceDE w:val="0"/>
      <w:autoSpaceDN w:val="0"/>
      <w:spacing w:before="108"/>
      <w:ind w:left="1037" w:hanging="465"/>
      <w:outlineLvl w:val="0"/>
    </w:pPr>
    <w:rPr>
      <w:rFonts w:eastAsia="Times New Roman"/>
      <w:b/>
      <w:bCs/>
      <w:iCs w:val="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805C1"/>
    <w:rPr>
      <w:rFonts w:ascii="TimesNewRomanPS-BoldMT" w:hAnsi="TimesNewRomanPS-BoldMT" w:hint="default"/>
      <w:b/>
      <w:bCs/>
      <w:i w:val="0"/>
      <w:iCs/>
      <w:color w:val="000000"/>
      <w:sz w:val="32"/>
      <w:szCs w:val="32"/>
    </w:rPr>
  </w:style>
  <w:style w:type="character" w:customStyle="1" w:styleId="fontstyle21">
    <w:name w:val="fontstyle21"/>
    <w:basedOn w:val="DefaultParagraphFont"/>
    <w:rsid w:val="00C31E65"/>
    <w:rPr>
      <w:rFonts w:ascii="Times New Roman" w:hAnsi="Times New Roman" w:cs="Times New Roman" w:hint="default"/>
      <w:b w:val="0"/>
      <w:bCs w:val="0"/>
      <w:i/>
      <w:iCs w:val="0"/>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772BBE"/>
    <w:pPr>
      <w:widowControl w:val="0"/>
      <w:jc w:val="both"/>
    </w:pPr>
    <w:rPr>
      <w:rFonts w:eastAsia="SimSun"/>
      <w:iCs w:val="0"/>
      <w:kern w:val="2"/>
      <w:sz w:val="24"/>
      <w:szCs w:val="24"/>
      <w:lang w:eastAsia="zh-CN"/>
    </w:rPr>
  </w:style>
  <w:style w:type="character" w:customStyle="1" w:styleId="Heading1Char">
    <w:name w:val="Heading 1 Char"/>
    <w:basedOn w:val="DefaultParagraphFont"/>
    <w:link w:val="Heading1"/>
    <w:uiPriority w:val="9"/>
    <w:rsid w:val="00BF06F6"/>
    <w:rPr>
      <w:rFonts w:eastAsia="Times New Roman"/>
      <w:b/>
      <w:bCs/>
      <w:iCs w:val="0"/>
      <w:lang w:val="vi"/>
    </w:rPr>
  </w:style>
  <w:style w:type="paragraph" w:styleId="ListParagraph">
    <w:name w:val="List Paragraph"/>
    <w:basedOn w:val="Normal"/>
    <w:uiPriority w:val="34"/>
    <w:qFormat/>
    <w:rsid w:val="003E1ABF"/>
    <w:pPr>
      <w:ind w:left="720"/>
      <w:contextualSpacing/>
    </w:pPr>
  </w:style>
  <w:style w:type="paragraph" w:styleId="BalloonText">
    <w:name w:val="Balloon Text"/>
    <w:basedOn w:val="Normal"/>
    <w:link w:val="BalloonTextChar"/>
    <w:uiPriority w:val="99"/>
    <w:semiHidden/>
    <w:unhideWhenUsed/>
    <w:rsid w:val="004A56B2"/>
    <w:rPr>
      <w:rFonts w:ascii="Tahoma" w:hAnsi="Tahoma" w:cs="Tahoma"/>
      <w:sz w:val="16"/>
      <w:szCs w:val="16"/>
    </w:rPr>
  </w:style>
  <w:style w:type="character" w:customStyle="1" w:styleId="BalloonTextChar">
    <w:name w:val="Balloon Text Char"/>
    <w:basedOn w:val="DefaultParagraphFont"/>
    <w:link w:val="BalloonText"/>
    <w:uiPriority w:val="99"/>
    <w:semiHidden/>
    <w:rsid w:val="004A5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A000-A708-4432-A7E9-7EF0B515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101</cp:revision>
  <cp:lastPrinted>2025-03-19T02:50:00Z</cp:lastPrinted>
  <dcterms:created xsi:type="dcterms:W3CDTF">2023-01-04T07:58:00Z</dcterms:created>
  <dcterms:modified xsi:type="dcterms:W3CDTF">2025-04-09T08:08:00Z</dcterms:modified>
</cp:coreProperties>
</file>